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DISFRUTA GUATEMALA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8 DÍAS - 7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1.200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ANTIGUA GUATEMALA – CHICHICASTENANGO – LAGO DE ATITLAN (PANAJACHEL) – SAN JUAN LA LAGUNA – FLORES – TIKAL.</w:t>
      </w:r>
    </w:p>
    <w:p w:rsidR="00000000" w:rsidDel="00000000" w:rsidP="00000000" w:rsidRDefault="00000000" w:rsidRPr="00000000" w14:paraId="00000008">
      <w:pPr>
        <w:spacing w:after="0" w:lineRule="auto"/>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1.610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1.290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1.200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830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2.040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1.520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1.380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970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3.140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2.060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1.830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1.310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4"/>
        </w:numPr>
        <w:spacing w:after="0" w:lineRule="auto"/>
        <w:ind w:left="720" w:hanging="360"/>
      </w:pPr>
      <w:r w:rsidDel="00000000" w:rsidR="00000000" w:rsidRPr="00000000">
        <w:rPr>
          <w:rtl w:val="0"/>
        </w:rPr>
        <w:t xml:space="preserve">3 noches de alojamiento en Antigua Guatemala.</w:t>
      </w:r>
    </w:p>
    <w:p w:rsidR="00000000" w:rsidDel="00000000" w:rsidP="00000000" w:rsidRDefault="00000000" w:rsidRPr="00000000" w14:paraId="00000022">
      <w:pPr>
        <w:numPr>
          <w:ilvl w:val="0"/>
          <w:numId w:val="4"/>
        </w:numPr>
        <w:spacing w:after="0" w:lineRule="auto"/>
        <w:ind w:left="720" w:hanging="360"/>
      </w:pPr>
      <w:r w:rsidDel="00000000" w:rsidR="00000000" w:rsidRPr="00000000">
        <w:rPr>
          <w:rtl w:val="0"/>
        </w:rPr>
        <w:t xml:space="preserve">1 noche de alojamiento en Panajachel.</w:t>
      </w:r>
    </w:p>
    <w:p w:rsidR="00000000" w:rsidDel="00000000" w:rsidP="00000000" w:rsidRDefault="00000000" w:rsidRPr="00000000" w14:paraId="00000023">
      <w:pPr>
        <w:numPr>
          <w:ilvl w:val="0"/>
          <w:numId w:val="4"/>
        </w:numPr>
        <w:spacing w:after="0" w:lineRule="auto"/>
        <w:ind w:left="720" w:hanging="360"/>
      </w:pPr>
      <w:r w:rsidDel="00000000" w:rsidR="00000000" w:rsidRPr="00000000">
        <w:rPr>
          <w:rtl w:val="0"/>
        </w:rPr>
        <w:t xml:space="preserve">1 noche de alojamiento en Ciudad de Guatemala.</w:t>
      </w:r>
    </w:p>
    <w:p w:rsidR="00000000" w:rsidDel="00000000" w:rsidP="00000000" w:rsidRDefault="00000000" w:rsidRPr="00000000" w14:paraId="00000024">
      <w:pPr>
        <w:numPr>
          <w:ilvl w:val="0"/>
          <w:numId w:val="4"/>
        </w:numPr>
        <w:spacing w:after="0" w:lineRule="auto"/>
        <w:ind w:left="720" w:hanging="360"/>
      </w:pPr>
      <w:r w:rsidDel="00000000" w:rsidR="00000000" w:rsidRPr="00000000">
        <w:rPr>
          <w:rtl w:val="0"/>
        </w:rPr>
        <w:t xml:space="preserve">2 noche de alojamiento en Flores</w:t>
      </w:r>
    </w:p>
    <w:p w:rsidR="00000000" w:rsidDel="00000000" w:rsidP="00000000" w:rsidRDefault="00000000" w:rsidRPr="00000000" w14:paraId="00000025">
      <w:pPr>
        <w:numPr>
          <w:ilvl w:val="0"/>
          <w:numId w:val="4"/>
        </w:numPr>
        <w:spacing w:after="0" w:lineRule="auto"/>
        <w:ind w:left="720" w:hanging="360"/>
      </w:pPr>
      <w:r w:rsidDel="00000000" w:rsidR="00000000" w:rsidRPr="00000000">
        <w:rPr>
          <w:rtl w:val="0"/>
        </w:rPr>
        <w:t xml:space="preserve">7 desayunos americanos.</w:t>
      </w:r>
    </w:p>
    <w:p w:rsidR="00000000" w:rsidDel="00000000" w:rsidP="00000000" w:rsidRDefault="00000000" w:rsidRPr="00000000" w14:paraId="00000026">
      <w:pPr>
        <w:numPr>
          <w:ilvl w:val="0"/>
          <w:numId w:val="4"/>
        </w:numPr>
        <w:spacing w:after="0" w:lineRule="auto"/>
        <w:ind w:left="720" w:hanging="360"/>
      </w:pPr>
      <w:r w:rsidDel="00000000" w:rsidR="00000000" w:rsidRPr="00000000">
        <w:rPr>
          <w:rtl w:val="0"/>
        </w:rPr>
        <w:t xml:space="preserve">1 almuerzo servido dentro del Parque Nacional de Tikal. (No Incluye Bebidas).</w:t>
      </w:r>
    </w:p>
    <w:p w:rsidR="00000000" w:rsidDel="00000000" w:rsidP="00000000" w:rsidRDefault="00000000" w:rsidRPr="00000000" w14:paraId="00000027">
      <w:pPr>
        <w:numPr>
          <w:ilvl w:val="0"/>
          <w:numId w:val="4"/>
        </w:numPr>
        <w:spacing w:after="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8">
      <w:pPr>
        <w:numPr>
          <w:ilvl w:val="0"/>
          <w:numId w:val="4"/>
        </w:numPr>
        <w:spacing w:after="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9">
      <w:pPr>
        <w:numPr>
          <w:ilvl w:val="0"/>
          <w:numId w:val="4"/>
        </w:numPr>
        <w:spacing w:after="0" w:lineRule="auto"/>
        <w:ind w:left="720" w:hanging="360"/>
      </w:pPr>
      <w:r w:rsidDel="00000000" w:rsidR="00000000" w:rsidRPr="00000000">
        <w:rPr>
          <w:rtl w:val="0"/>
        </w:rPr>
        <w:t xml:space="preserve">Bus de turismo con aire acondicionado.</w:t>
      </w:r>
    </w:p>
    <w:p w:rsidR="00000000" w:rsidDel="00000000" w:rsidP="00000000" w:rsidRDefault="00000000" w:rsidRPr="00000000" w14:paraId="0000002A">
      <w:pPr>
        <w:numPr>
          <w:ilvl w:val="0"/>
          <w:numId w:val="4"/>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2B">
      <w:pPr>
        <w:numPr>
          <w:ilvl w:val="0"/>
          <w:numId w:val="4"/>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4"/>
        </w:numPr>
        <w:spacing w:after="0" w:lineRule="auto"/>
        <w:ind w:left="720" w:hanging="360"/>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D">
      <w:pPr>
        <w:spacing w:after="0" w:lineRule="auto"/>
        <w:rPr>
          <w:b w:val="1"/>
        </w:rPr>
      </w:pPr>
      <w:r w:rsidDel="00000000" w:rsidR="00000000" w:rsidRPr="00000000">
        <w:rPr>
          <w:rtl w:val="0"/>
        </w:rPr>
      </w:r>
    </w:p>
    <w:p w:rsidR="00000000" w:rsidDel="00000000" w:rsidP="00000000" w:rsidRDefault="00000000" w:rsidRPr="00000000" w14:paraId="0000002E">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F">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0">
      <w:pPr>
        <w:numPr>
          <w:ilvl w:val="0"/>
          <w:numId w:val="2"/>
        </w:numPr>
        <w:spacing w:after="0" w:line="240" w:lineRule="auto"/>
        <w:ind w:left="720" w:hanging="360"/>
        <w:jc w:val="both"/>
      </w:pPr>
      <w:r w:rsidDel="00000000" w:rsidR="00000000" w:rsidRPr="00000000">
        <w:rPr>
          <w:rtl w:val="0"/>
        </w:rPr>
        <w:t xml:space="preserve">Gastos extras en los hoteles.</w:t>
      </w:r>
    </w:p>
    <w:p w:rsidR="00000000" w:rsidDel="00000000" w:rsidP="00000000" w:rsidRDefault="00000000" w:rsidRPr="00000000" w14:paraId="00000031">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2">
      <w:pPr>
        <w:numPr>
          <w:ilvl w:val="0"/>
          <w:numId w:val="2"/>
        </w:numPr>
        <w:spacing w:after="0" w:line="240" w:lineRule="auto"/>
        <w:ind w:left="720" w:hanging="360"/>
        <w:jc w:val="both"/>
      </w:pPr>
      <w:r w:rsidDel="00000000" w:rsidR="00000000" w:rsidRPr="00000000">
        <w:rPr>
          <w:rtl w:val="0"/>
        </w:rPr>
        <w:t xml:space="preserve">Propinas (Maleteros, Guía, restaurante, etc.)</w:t>
      </w:r>
    </w:p>
    <w:p w:rsidR="00000000" w:rsidDel="00000000" w:rsidP="00000000" w:rsidRDefault="00000000" w:rsidRPr="00000000" w14:paraId="00000033">
      <w:pPr>
        <w:numPr>
          <w:ilvl w:val="0"/>
          <w:numId w:val="2"/>
        </w:numPr>
        <w:spacing w:after="0" w:line="240" w:lineRule="auto"/>
        <w:ind w:left="720" w:hanging="360"/>
        <w:jc w:val="both"/>
      </w:pPr>
      <w:r w:rsidDel="00000000" w:rsidR="00000000" w:rsidRPr="00000000">
        <w:rPr>
          <w:rtl w:val="0"/>
        </w:rPr>
        <w:t xml:space="preserve">Boleto aéreo interno con ruta Ciudad de Guatemala – Flores – Ciudad de Guatemala. Aprox. US 300</w:t>
      </w:r>
      <w:r w:rsidDel="00000000" w:rsidR="00000000" w:rsidRPr="00000000">
        <w:rPr>
          <w:rtl w:val="0"/>
        </w:rPr>
      </w:r>
    </w:p>
    <w:p w:rsidR="00000000" w:rsidDel="00000000" w:rsidP="00000000" w:rsidRDefault="00000000" w:rsidRPr="00000000" w14:paraId="00000034">
      <w:pPr>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35">
      <w:pPr>
        <w:spacing w:after="0" w:line="240" w:lineRule="auto"/>
        <w:ind w:left="0" w:firstLine="0"/>
        <w:jc w:val="center"/>
        <w:rPr>
          <w:b w:val="1"/>
        </w:rPr>
      </w:pPr>
      <w:r w:rsidDel="00000000" w:rsidR="00000000" w:rsidRPr="00000000">
        <w:rPr>
          <w:b w:val="1"/>
          <w:rtl w:val="0"/>
        </w:rPr>
        <w:t xml:space="preserve">ITINERARIO PREVISTO</w:t>
      </w:r>
    </w:p>
    <w:p w:rsidR="00000000" w:rsidDel="00000000" w:rsidP="00000000" w:rsidRDefault="00000000" w:rsidRPr="00000000" w14:paraId="00000036">
      <w:pPr>
        <w:spacing w:after="0" w:line="240" w:lineRule="auto"/>
        <w:jc w:val="both"/>
        <w:rPr>
          <w:b w:val="1"/>
        </w:rPr>
      </w:pPr>
      <w:r w:rsidDel="00000000" w:rsidR="00000000" w:rsidRPr="00000000">
        <w:rPr>
          <w:b w:val="1"/>
          <w:rtl w:val="0"/>
        </w:rPr>
        <w:t xml:space="preserve">DÍA 01.  VIERNES O MARTES. Ciudad de Guatemala/Antigua Guatemala. </w:t>
      </w:r>
    </w:p>
    <w:p w:rsidR="00000000" w:rsidDel="00000000" w:rsidP="00000000" w:rsidRDefault="00000000" w:rsidRPr="00000000" w14:paraId="00000037">
      <w:pPr>
        <w:spacing w:after="0" w:line="240" w:lineRule="auto"/>
        <w:jc w:val="both"/>
        <w:rPr>
          <w:b w:val="1"/>
        </w:rPr>
      </w:pPr>
      <w:r w:rsidDel="00000000" w:rsidR="00000000" w:rsidRPr="00000000">
        <w:rPr>
          <w:rtl w:val="0"/>
        </w:rPr>
        <w:t xml:space="preserve">Recibimiento en el Aeropuerto Internacional La Aurora y traslado a la ciudad de Antigua Guatemala. Alojamiento.</w:t>
      </w:r>
      <w:r w:rsidDel="00000000" w:rsidR="00000000" w:rsidRPr="00000000">
        <w:rPr>
          <w:rtl w:val="0"/>
        </w:rPr>
      </w:r>
    </w:p>
    <w:p w:rsidR="00000000" w:rsidDel="00000000" w:rsidP="00000000" w:rsidRDefault="00000000" w:rsidRPr="00000000" w14:paraId="00000038">
      <w:pPr>
        <w:spacing w:after="0" w:line="240" w:lineRule="auto"/>
        <w:jc w:val="both"/>
        <w:rPr>
          <w:b w:val="1"/>
        </w:rPr>
      </w:pPr>
      <w:r w:rsidDel="00000000" w:rsidR="00000000" w:rsidRPr="00000000">
        <w:rPr>
          <w:rtl w:val="0"/>
        </w:rPr>
      </w:r>
    </w:p>
    <w:p w:rsidR="00000000" w:rsidDel="00000000" w:rsidP="00000000" w:rsidRDefault="00000000" w:rsidRPr="00000000" w14:paraId="00000039">
      <w:pPr>
        <w:spacing w:after="0" w:line="240" w:lineRule="auto"/>
        <w:jc w:val="both"/>
        <w:rPr>
          <w:b w:val="1"/>
        </w:rPr>
      </w:pPr>
      <w:r w:rsidDel="00000000" w:rsidR="00000000" w:rsidRPr="00000000">
        <w:rPr>
          <w:b w:val="1"/>
          <w:rtl w:val="0"/>
        </w:rPr>
        <w:t xml:space="preserve">DÍA 02. SÁBADO O MIÉRCOLES. Antigua Guatemala.</w:t>
      </w:r>
    </w:p>
    <w:p w:rsidR="00000000" w:rsidDel="00000000" w:rsidP="00000000" w:rsidRDefault="00000000" w:rsidRPr="00000000" w14:paraId="0000003A">
      <w:pPr>
        <w:spacing w:after="0" w:line="240" w:lineRule="auto"/>
        <w:jc w:val="both"/>
        <w:rPr>
          <w:b w:val="1"/>
        </w:rPr>
      </w:pPr>
      <w:r w:rsidDel="00000000" w:rsidR="00000000" w:rsidRPr="00000000">
        <w:rPr>
          <w:rtl w:val="0"/>
        </w:rPr>
        <w:t xml:space="preserve">Desayuno americano. Los pasajeros iniciarán el recorrido peatonal a las 09:00 am en Antigua Guatemala. Allí conocerán la Plaza Mayor, la Fábrica de Jade y las iglesias de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rtl w:val="0"/>
        </w:rPr>
      </w:r>
    </w:p>
    <w:p w:rsidR="00000000" w:rsidDel="00000000" w:rsidP="00000000" w:rsidRDefault="00000000" w:rsidRPr="00000000" w14:paraId="0000003C">
      <w:pPr>
        <w:spacing w:after="0" w:line="240" w:lineRule="auto"/>
        <w:jc w:val="both"/>
        <w:rPr>
          <w:b w:val="1"/>
        </w:rPr>
      </w:pPr>
      <w:r w:rsidDel="00000000" w:rsidR="00000000" w:rsidRPr="00000000">
        <w:rPr>
          <w:b w:val="1"/>
          <w:rtl w:val="0"/>
        </w:rPr>
        <w:t xml:space="preserve">DÍA 03. DOMINGO O JUEVES. Antigua Guatemala – Chichicastenango – Lago de Atitlan (Panajachel). </w:t>
      </w:r>
    </w:p>
    <w:p w:rsidR="00000000" w:rsidDel="00000000" w:rsidP="00000000" w:rsidRDefault="00000000" w:rsidRPr="00000000" w14:paraId="0000003D">
      <w:pPr>
        <w:spacing w:after="0" w:line="240" w:lineRule="auto"/>
        <w:jc w:val="both"/>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rtl w:val="0"/>
        </w:rPr>
        <w:t xml:space="preserve">(No incluye almuerzo)</w:t>
      </w:r>
      <w:r w:rsidDel="00000000" w:rsidR="00000000" w:rsidRPr="00000000">
        <w:rPr>
          <w:rtl w:val="0"/>
        </w:rPr>
        <w:t xml:space="preserve">. Tarde libre. Alojamiento.</w:t>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b w:val="1"/>
        </w:rPr>
      </w:pPr>
      <w:r w:rsidDel="00000000" w:rsidR="00000000" w:rsidRPr="00000000">
        <w:rPr>
          <w:b w:val="1"/>
          <w:rtl w:val="0"/>
        </w:rPr>
        <w:t xml:space="preserve">DÍA 04. LUNES O VIERNES. Lago de Atitlan (Panajachel) – San Juan La Laguna – Antigua Guatemala. </w:t>
      </w:r>
    </w:p>
    <w:p w:rsidR="00000000" w:rsidDel="00000000" w:rsidP="00000000" w:rsidRDefault="00000000" w:rsidRPr="00000000" w14:paraId="00000040">
      <w:pPr>
        <w:spacing w:after="0" w:line="240" w:lineRule="auto"/>
        <w:jc w:val="both"/>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 </w:t>
      </w:r>
      <w:r w:rsidDel="00000000" w:rsidR="00000000" w:rsidRPr="00000000">
        <w:rPr>
          <w:b w:val="1"/>
          <w:rtl w:val="0"/>
        </w:rPr>
        <w:t xml:space="preserve">(no incluye almuerzo)</w:t>
      </w:r>
      <w:r w:rsidDel="00000000" w:rsidR="00000000" w:rsidRPr="00000000">
        <w:rPr>
          <w:rtl w:val="0"/>
        </w:rPr>
        <w:t xml:space="preserve">. Por la tarde, traslado hacia Antigua Guatemala. Alojamiento.</w:t>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b w:val="1"/>
          <w:rtl w:val="0"/>
        </w:rPr>
        <w:t xml:space="preserve">DÍA 05. MARTES O SÁBADO. Antigua Guatemala/ Ciudad de Guatemala / Flores. </w:t>
      </w:r>
    </w:p>
    <w:p w:rsidR="00000000" w:rsidDel="00000000" w:rsidP="00000000" w:rsidRDefault="00000000" w:rsidRPr="00000000" w14:paraId="00000043">
      <w:pPr>
        <w:spacing w:after="0" w:line="240" w:lineRule="auto"/>
        <w:jc w:val="both"/>
        <w:rPr/>
      </w:pPr>
      <w:r w:rsidDel="00000000" w:rsidR="00000000" w:rsidRPr="00000000">
        <w:rPr>
          <w:rtl w:val="0"/>
        </w:rPr>
        <w:t xml:space="preserve">Desayuno americano. Los pasajeros abordarán el bus en su hotel a la hora indicada y se desplazarán a la ciudad capital. Visitarán el Museo Ixchel, la Catedral Metropolitana, el Mapa en Relieve y el Centro Cívico. Posteriormente visita a Paseo Cayalá. Al finalizar serán trasladados al aeropuerto Internacional para abordar el vuelo hacia Flores. </w:t>
      </w:r>
      <w:r w:rsidDel="00000000" w:rsidR="00000000" w:rsidRPr="00000000">
        <w:rPr>
          <w:b w:val="1"/>
          <w:i w:val="1"/>
          <w:rtl w:val="0"/>
        </w:rPr>
        <w:t xml:space="preserve">(Boleto aéreo no incluido)</w:t>
      </w:r>
      <w:r w:rsidDel="00000000" w:rsidR="00000000" w:rsidRPr="00000000">
        <w:rPr>
          <w:rtl w:val="0"/>
        </w:rPr>
        <w:t xml:space="preserve">. Recibimiento en el aeropuerto Mundo Maya y traslado al hotel donde se hospedarán. Alojamiento.  </w:t>
      </w:r>
    </w:p>
    <w:p w:rsidR="00000000" w:rsidDel="00000000" w:rsidP="00000000" w:rsidRDefault="00000000" w:rsidRPr="00000000" w14:paraId="00000044">
      <w:pPr>
        <w:spacing w:after="0" w:line="240" w:lineRule="auto"/>
        <w:jc w:val="both"/>
        <w:rPr>
          <w:b w:val="1"/>
        </w:rPr>
      </w:pP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b w:val="1"/>
          <w:rtl w:val="0"/>
        </w:rPr>
        <w:t xml:space="preserve">DÍA 06. MIÉRCOLES O DOMINGO. Flores – Tikal – Flores. </w:t>
      </w:r>
    </w:p>
    <w:p w:rsidR="00000000" w:rsidDel="00000000" w:rsidP="00000000" w:rsidRDefault="00000000" w:rsidRPr="00000000" w14:paraId="00000046">
      <w:pPr>
        <w:spacing w:after="0" w:line="240" w:lineRule="auto"/>
        <w:jc w:val="both"/>
        <w:rPr/>
      </w:pPr>
      <w:r w:rsidDel="00000000" w:rsidR="00000000" w:rsidRPr="00000000">
        <w:rPr>
          <w:rtl w:val="0"/>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Del="00000000" w:rsidR="00000000" w:rsidRPr="00000000">
        <w:rPr>
          <w:b w:val="1"/>
          <w:i w:val="1"/>
          <w:rtl w:val="0"/>
        </w:rPr>
        <w:t xml:space="preserve">Almuerzo incluido (excepto bebidas).</w:t>
      </w:r>
      <w:r w:rsidDel="00000000" w:rsidR="00000000" w:rsidRPr="00000000">
        <w:rPr>
          <w:rtl w:val="0"/>
        </w:rPr>
        <w:t xml:space="preserve"> Luego traslado al hotel en Flores. Alojamiento.</w:t>
      </w:r>
    </w:p>
    <w:p w:rsidR="00000000" w:rsidDel="00000000" w:rsidP="00000000" w:rsidRDefault="00000000" w:rsidRPr="00000000" w14:paraId="00000047">
      <w:pPr>
        <w:spacing w:after="0" w:line="240" w:lineRule="auto"/>
        <w:jc w:val="both"/>
        <w:rPr/>
      </w:pPr>
      <w:r w:rsidDel="00000000" w:rsidR="00000000" w:rsidRPr="00000000">
        <w:rPr>
          <w:rtl w:val="0"/>
        </w:rPr>
      </w:r>
    </w:p>
    <w:p w:rsidR="00000000" w:rsidDel="00000000" w:rsidP="00000000" w:rsidRDefault="00000000" w:rsidRPr="00000000" w14:paraId="00000048">
      <w:pPr>
        <w:spacing w:after="0" w:line="240" w:lineRule="auto"/>
        <w:jc w:val="both"/>
        <w:rPr>
          <w:b w:val="1"/>
        </w:rPr>
      </w:pPr>
      <w:r w:rsidDel="00000000" w:rsidR="00000000" w:rsidRPr="00000000">
        <w:rPr>
          <w:b w:val="1"/>
          <w:rtl w:val="0"/>
        </w:rPr>
        <w:t xml:space="preserve">DÍA 07. JUEVES O LUNES. Flores – Ciudad de Guatemala. </w:t>
      </w:r>
    </w:p>
    <w:p w:rsidR="00000000" w:rsidDel="00000000" w:rsidP="00000000" w:rsidRDefault="00000000" w:rsidRPr="00000000" w14:paraId="00000049">
      <w:pPr>
        <w:spacing w:after="0" w:line="240" w:lineRule="auto"/>
        <w:jc w:val="both"/>
        <w:rPr/>
      </w:pPr>
      <w:r w:rsidDel="00000000" w:rsidR="00000000" w:rsidRPr="00000000">
        <w:rPr>
          <w:rtl w:val="0"/>
        </w:rPr>
        <w:t xml:space="preserve">Desayuno americano. Mañana libre. </w:t>
      </w:r>
      <w:r w:rsidDel="00000000" w:rsidR="00000000" w:rsidRPr="00000000">
        <w:rPr>
          <w:b w:val="1"/>
          <w:i w:val="1"/>
          <w:rtl w:val="0"/>
        </w:rPr>
        <w:t xml:space="preserve">Este día, sus pasajeros pueden tomar la excursión opcional al sitio arqueológico de Yaxhá, con un precio neto por persona de US $105.00.</w:t>
      </w:r>
      <w:r w:rsidDel="00000000" w:rsidR="00000000" w:rsidRPr="00000000">
        <w:rPr>
          <w:rtl w:val="0"/>
        </w:rPr>
        <w:t xml:space="preserve"> Luego, salida hacia el aeropuerto para abordar el vuelo rumbo a Ciudad de Guatemala. Recepción y traslado al hotel. Alojamiento.</w:t>
      </w:r>
    </w:p>
    <w:p w:rsidR="00000000" w:rsidDel="00000000" w:rsidP="00000000" w:rsidRDefault="00000000" w:rsidRPr="00000000" w14:paraId="0000004A">
      <w:pPr>
        <w:spacing w:after="0" w:line="240" w:lineRule="auto"/>
        <w:jc w:val="both"/>
        <w:rPr>
          <w:b w:val="1"/>
        </w:rPr>
      </w:pP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DÍA 08. VIERNES O MARTES. Ciudad de Guatemala. </w:t>
      </w:r>
    </w:p>
    <w:p w:rsidR="00000000" w:rsidDel="00000000" w:rsidP="00000000" w:rsidRDefault="00000000" w:rsidRPr="00000000" w14:paraId="0000004C">
      <w:pPr>
        <w:spacing w:after="0" w:line="240" w:lineRule="auto"/>
        <w:jc w:val="both"/>
        <w:rPr/>
      </w:pPr>
      <w:r w:rsidDel="00000000" w:rsidR="00000000" w:rsidRPr="00000000">
        <w:rPr>
          <w:rtl w:val="0"/>
        </w:rPr>
        <w:t xml:space="preserve">Desayuno americano. Tiempo libre hasta la hora de ser trasladado al aeropuerto internacional La Aurora. </w:t>
      </w:r>
      <w:r w:rsidDel="00000000" w:rsidR="00000000" w:rsidRPr="00000000">
        <w:rPr>
          <w:b w:val="1"/>
          <w:i w:val="1"/>
          <w:rtl w:val="0"/>
        </w:rPr>
        <w:t xml:space="preserve">(Fin de nuestros servicios).</w:t>
      </w:r>
      <w:r w:rsidDel="00000000" w:rsidR="00000000" w:rsidRPr="00000000">
        <w:rPr>
          <w:rtl w:val="0"/>
        </w:rPr>
      </w:r>
    </w:p>
    <w:p w:rsidR="00000000" w:rsidDel="00000000" w:rsidP="00000000" w:rsidRDefault="00000000" w:rsidRPr="00000000" w14:paraId="0000004D">
      <w:pPr>
        <w:spacing w:after="0" w:lineRule="auto"/>
        <w:rPr>
          <w:b w:val="1"/>
        </w:rPr>
      </w:pPr>
      <w:r w:rsidDel="00000000" w:rsidR="00000000" w:rsidRPr="00000000">
        <w:rPr>
          <w:rtl w:val="0"/>
        </w:rPr>
      </w:r>
    </w:p>
    <w:p w:rsidR="00000000" w:rsidDel="00000000" w:rsidP="00000000" w:rsidRDefault="00000000" w:rsidRPr="00000000" w14:paraId="0000004E">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295"/>
            <w:gridCol w:w="2550"/>
            <w:tblGridChange w:id="0">
              <w:tblGrid>
                <w:gridCol w:w="2325"/>
                <w:gridCol w:w="1695"/>
                <w:gridCol w:w="2295"/>
                <w:gridCol w:w="255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F">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0">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1">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2">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3">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4">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5">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6">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7">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B">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C">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Hotel Grand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E">
                <w:pPr>
                  <w:spacing w:after="0" w:line="240" w:lineRule="auto"/>
                  <w:jc w:val="center"/>
                  <w:rPr/>
                </w:pPr>
                <w:r w:rsidDel="00000000" w:rsidR="00000000" w:rsidRPr="00000000">
                  <w:rPr>
                    <w:rtl w:val="0"/>
                  </w:rPr>
                  <w:t xml:space="preserve">Hotel Westin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F">
                <w:pPr>
                  <w:spacing w:after="0" w:line="240" w:lineRule="auto"/>
                  <w:jc w:val="center"/>
                  <w:rPr>
                    <w:b w:val="1"/>
                  </w:rPr>
                </w:pPr>
                <w:r w:rsidDel="00000000" w:rsidR="00000000" w:rsidRPr="00000000">
                  <w:rPr>
                    <w:b w:val="1"/>
                    <w:rtl w:val="0"/>
                  </w:rPr>
                  <w:t xml:space="preserve">FLORES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0">
                <w:pPr>
                  <w:spacing w:after="0" w:line="240" w:lineRule="auto"/>
                  <w:jc w:val="center"/>
                  <w:rPr/>
                </w:pPr>
                <w:r w:rsidDel="00000000" w:rsidR="00000000" w:rsidRPr="00000000">
                  <w:rPr>
                    <w:rtl w:val="0"/>
                  </w:rPr>
                  <w:t xml:space="preserve">Del Patio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Hotel Casona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Hotel Bolontiku</w:t>
                </w:r>
              </w:p>
            </w:tc>
          </w:tr>
        </w:tbl>
      </w:sdtContent>
    </w:sdt>
    <w:p w:rsidR="00000000" w:rsidDel="00000000" w:rsidP="00000000" w:rsidRDefault="00000000" w:rsidRPr="00000000" w14:paraId="00000063">
      <w:pPr>
        <w:spacing w:after="0" w:line="240" w:lineRule="auto"/>
        <w:jc w:val="both"/>
        <w:rPr>
          <w:b w:val="1"/>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NOTAS IMPORTANTES:</w:t>
      </w:r>
      <w:r w:rsidDel="00000000" w:rsidR="00000000" w:rsidRPr="00000000">
        <w:rPr>
          <w:rtl w:val="0"/>
        </w:rPr>
      </w:r>
    </w:p>
    <w:p w:rsidR="00000000" w:rsidDel="00000000" w:rsidP="00000000" w:rsidRDefault="00000000" w:rsidRPr="00000000" w14:paraId="00000065">
      <w:pPr>
        <w:numPr>
          <w:ilvl w:val="0"/>
          <w:numId w:val="3"/>
        </w:numPr>
        <w:spacing w:after="0" w:line="240" w:lineRule="auto"/>
        <w:ind w:left="720" w:hanging="360"/>
        <w:jc w:val="both"/>
      </w:pPr>
      <w:r w:rsidDel="00000000" w:rsidR="00000000" w:rsidRPr="00000000">
        <w:rPr>
          <w:rtl w:val="0"/>
        </w:rPr>
        <w:t xml:space="preserve">Programas mínimo dos pasajeros. </w:t>
      </w:r>
    </w:p>
    <w:p w:rsidR="00000000" w:rsidDel="00000000" w:rsidP="00000000" w:rsidRDefault="00000000" w:rsidRPr="00000000" w14:paraId="00000066">
      <w:pPr>
        <w:numPr>
          <w:ilvl w:val="0"/>
          <w:numId w:val="1"/>
        </w:numPr>
        <w:spacing w:after="0" w:line="240" w:lineRule="auto"/>
        <w:ind w:left="720" w:hanging="360"/>
        <w:jc w:val="both"/>
      </w:pPr>
      <w:r w:rsidDel="00000000" w:rsidR="00000000" w:rsidRPr="00000000">
        <w:rPr>
          <w:rtl w:val="0"/>
        </w:rPr>
        <w:t xml:space="preserve">Suplemento para 1 pasajero viajando solo en cualquier categoría US 740 + Tarifa sencilla.</w:t>
      </w:r>
    </w:p>
    <w:p w:rsidR="00000000" w:rsidDel="00000000" w:rsidP="00000000" w:rsidRDefault="00000000" w:rsidRPr="00000000" w14:paraId="00000067">
      <w:pPr>
        <w:numPr>
          <w:ilvl w:val="0"/>
          <w:numId w:val="1"/>
        </w:numPr>
        <w:spacing w:after="0" w:line="240" w:lineRule="auto"/>
        <w:ind w:left="720" w:hanging="360"/>
        <w:jc w:val="both"/>
      </w:pPr>
      <w:r w:rsidDel="00000000" w:rsidR="00000000" w:rsidRPr="00000000">
        <w:rPr>
          <w:rtl w:val="0"/>
        </w:rPr>
        <w:t xml:space="preserve">Servicio en regular.</w:t>
      </w:r>
    </w:p>
    <w:p w:rsidR="00000000" w:rsidDel="00000000" w:rsidP="00000000" w:rsidRDefault="00000000" w:rsidRPr="00000000" w14:paraId="00000068">
      <w:pPr>
        <w:numPr>
          <w:ilvl w:val="0"/>
          <w:numId w:val="3"/>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69">
      <w:pPr>
        <w:numPr>
          <w:ilvl w:val="0"/>
          <w:numId w:val="3"/>
        </w:numPr>
        <w:spacing w:after="0" w:line="240" w:lineRule="auto"/>
        <w:ind w:left="720" w:hanging="360"/>
        <w:jc w:val="both"/>
      </w:pPr>
      <w:r w:rsidDel="00000000" w:rsidR="00000000" w:rsidRPr="00000000">
        <w:rPr>
          <w:rtl w:val="0"/>
        </w:rPr>
        <w:t xml:space="preserve">No opera para época de semana santa y fin de año.</w:t>
      </w:r>
    </w:p>
    <w:p w:rsidR="00000000" w:rsidDel="00000000" w:rsidP="00000000" w:rsidRDefault="00000000" w:rsidRPr="00000000" w14:paraId="0000006A">
      <w:pPr>
        <w:numPr>
          <w:ilvl w:val="0"/>
          <w:numId w:val="3"/>
        </w:numPr>
        <w:spacing w:after="0" w:lineRule="auto"/>
        <w:ind w:left="720" w:hanging="360"/>
        <w:jc w:val="both"/>
      </w:pPr>
      <w:r w:rsidDel="00000000" w:rsidR="00000000" w:rsidRPr="00000000">
        <w:rPr>
          <w:rtl w:val="0"/>
        </w:rPr>
        <w:t xml:space="preserve">Fechas de salida: martes y viernes.</w:t>
      </w:r>
      <w:r w:rsidDel="00000000" w:rsidR="00000000" w:rsidRPr="00000000">
        <w:rPr>
          <w:b w:val="1"/>
          <w:rtl w:val="0"/>
        </w:rPr>
        <w:t xml:space="preserve"> </w:t>
      </w:r>
    </w:p>
    <w:p w:rsidR="00000000" w:rsidDel="00000000" w:rsidP="00000000" w:rsidRDefault="00000000" w:rsidRPr="00000000" w14:paraId="0000006B">
      <w:pPr>
        <w:numPr>
          <w:ilvl w:val="0"/>
          <w:numId w:val="3"/>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6C">
      <w:pPr>
        <w:numPr>
          <w:ilvl w:val="0"/>
          <w:numId w:val="3"/>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 </w:t>
      </w: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70">
      <w:pPr>
        <w:spacing w:after="0" w:lineRule="auto"/>
        <w:jc w:val="center"/>
        <w:rPr>
          <w:b w:val="1"/>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A">
      <w:pPr>
        <w:spacing w:after="0" w:lineRule="auto"/>
        <w:jc w:val="both"/>
        <w:rPr/>
      </w:pP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C">
      <w:pPr>
        <w:spacing w:after="0" w:lineRule="auto"/>
        <w:jc w:val="both"/>
        <w:rPr/>
      </w:pP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6">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7">
      <w:pPr>
        <w:spacing w:after="0" w:lineRule="auto"/>
        <w:jc w:val="both"/>
        <w:rPr/>
      </w:pPr>
      <w:r w:rsidDel="00000000" w:rsidR="00000000" w:rsidRPr="00000000">
        <w:rPr>
          <w:rtl w:val="0"/>
        </w:rPr>
      </w:r>
    </w:p>
    <w:p w:rsidR="00000000" w:rsidDel="00000000" w:rsidP="00000000" w:rsidRDefault="00000000" w:rsidRPr="00000000" w14:paraId="00000088">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9">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A">
      <w:pPr>
        <w:spacing w:after="0" w:lineRule="auto"/>
        <w:jc w:val="both"/>
        <w:rPr/>
      </w:pPr>
      <w:r w:rsidDel="00000000" w:rsidR="00000000" w:rsidRPr="00000000">
        <w:rPr>
          <w:rtl w:val="0"/>
        </w:rPr>
      </w:r>
    </w:p>
    <w:p w:rsidR="00000000" w:rsidDel="00000000" w:rsidP="00000000" w:rsidRDefault="00000000" w:rsidRPr="00000000" w14:paraId="0000008B">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8C">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E">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0">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2">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3">
      <w:pPr>
        <w:spacing w:after="0" w:lineRule="auto"/>
        <w:jc w:val="both"/>
        <w:rPr>
          <w:b w:val="1"/>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6">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7">
      <w:pPr>
        <w:spacing w:after="0" w:lineRule="auto"/>
        <w:jc w:val="both"/>
        <w:rPr>
          <w:b w:val="1"/>
        </w:rPr>
      </w:pP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B">
      <w:pPr>
        <w:spacing w:after="0" w:lineRule="auto"/>
        <w:jc w:val="both"/>
        <w:rPr/>
      </w:pPr>
      <w:r w:rsidDel="00000000" w:rsidR="00000000" w:rsidRPr="00000000">
        <w:rPr>
          <w:rtl w:val="0"/>
        </w:rPr>
      </w:r>
    </w:p>
    <w:p w:rsidR="00000000" w:rsidDel="00000000" w:rsidP="00000000" w:rsidRDefault="00000000" w:rsidRPr="00000000" w14:paraId="0000009C">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E">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F">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0">
      <w:pPr>
        <w:spacing w:after="0" w:lineRule="auto"/>
        <w:jc w:val="both"/>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3">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4">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5">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6">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A">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B">
      <w:pPr>
        <w:spacing w:after="0" w:lineRule="auto"/>
        <w:jc w:val="both"/>
        <w:rPr/>
      </w:pP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F">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B0">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1">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2">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B4">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5">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6">
      <w:pPr>
        <w:spacing w:after="0" w:lineRule="auto"/>
        <w:jc w:val="both"/>
        <w:rPr/>
      </w:pPr>
      <w:r w:rsidDel="00000000" w:rsidR="00000000" w:rsidRPr="00000000">
        <w:rPr>
          <w:rtl w:val="0"/>
        </w:rPr>
        <w:t xml:space="preserve"> </w:t>
      </w:r>
    </w:p>
    <w:p w:rsidR="00000000" w:rsidDel="00000000" w:rsidP="00000000" w:rsidRDefault="00000000" w:rsidRPr="00000000" w14:paraId="000000B7">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9">
      <w:pPr>
        <w:spacing w:after="0" w:lineRule="auto"/>
        <w:jc w:val="both"/>
        <w:rPr/>
      </w:pP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B">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C">
      <w:pPr>
        <w:spacing w:after="0" w:lineRule="auto"/>
        <w:jc w:val="both"/>
        <w:rPr>
          <w:b w:val="1"/>
        </w:rPr>
      </w:pP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F">
      <w:pPr>
        <w:spacing w:after="0" w:lineRule="auto"/>
        <w:jc w:val="both"/>
        <w:rPr>
          <w:b w:val="1"/>
        </w:rPr>
      </w:pPr>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2">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3">
      <w:pPr>
        <w:spacing w:after="0" w:lineRule="auto"/>
        <w:jc w:val="both"/>
        <w:rPr/>
      </w:pPr>
      <w:r w:rsidDel="00000000" w:rsidR="00000000" w:rsidRPr="00000000">
        <w:rPr>
          <w:rtl w:val="0"/>
        </w:rPr>
      </w:r>
    </w:p>
    <w:p w:rsidR="00000000" w:rsidDel="00000000" w:rsidP="00000000" w:rsidRDefault="00000000" w:rsidRPr="00000000" w14:paraId="000000C4">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6">
      <w:pPr>
        <w:spacing w:after="0" w:lineRule="auto"/>
        <w:jc w:val="both"/>
        <w:rPr/>
      </w:pPr>
      <w:r w:rsidDel="00000000" w:rsidR="00000000" w:rsidRPr="00000000">
        <w:rPr>
          <w:rtl w:val="0"/>
        </w:rPr>
      </w:r>
    </w:p>
    <w:p w:rsidR="00000000" w:rsidDel="00000000" w:rsidP="00000000" w:rsidRDefault="00000000" w:rsidRPr="00000000" w14:paraId="000000C7">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9">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A">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B">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QFFzqEXh3K+/jdPCsjPrDUpSQ==">CgMxLjAaHwoBMBIaChgICVIUChJ0YWJsZS5jZWRwMWZsMXg0bjAyCGguZ2pkZ3hzOAByITFRaDNqRkdfUHFVZVZwdnBOZ3NJejU1ZmEwb0FYQzBkeg==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