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JAP004 - 11D, MIKATOUR JAPAN FREE PLAN KANAZAWA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11 DÍAS / 10 NOCHES - MIN 2 PAX</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CON GUIA DE HABLA ESPAÑOLA</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DEL 12 DE MAYO HASTA 27 DE OCTUBRE DE 2025</w:t>
      </w:r>
    </w:p>
    <w:p w:rsidR="00000000" w:rsidDel="00000000" w:rsidP="00000000" w:rsidRDefault="00000000" w:rsidRPr="00000000" w14:paraId="00000005">
      <w:pPr>
        <w:spacing w:after="0" w:line="240" w:lineRule="auto"/>
        <w:jc w:val="center"/>
        <w:rPr>
          <w:b w:val="1"/>
        </w:rPr>
      </w:pPr>
      <w:r w:rsidDel="00000000" w:rsidR="00000000" w:rsidRPr="00000000">
        <w:rPr>
          <w:b w:val="1"/>
          <w:rtl w:val="0"/>
        </w:rPr>
        <w:t xml:space="preserve">TARIFA DESDE USD 1.580 EN ACOMODACIÓN DOBLE</w:t>
      </w:r>
    </w:p>
    <w:p w:rsidR="00000000" w:rsidDel="00000000" w:rsidP="00000000" w:rsidRDefault="00000000" w:rsidRPr="00000000" w14:paraId="00000006">
      <w:pPr>
        <w:spacing w:after="0" w:line="240" w:lineRule="auto"/>
        <w:jc w:val="center"/>
        <w:rPr>
          <w:b w:val="1"/>
        </w:rPr>
      </w:pP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b w:val="1"/>
          <w:rtl w:val="0"/>
        </w:rPr>
        <w:t xml:space="preserve">VISITANDO: TOKYO, KANAZAWA, KYOTO, OSAKA y TOKYO</w:t>
      </w:r>
    </w:p>
    <w:p w:rsidR="00000000" w:rsidDel="00000000" w:rsidP="00000000" w:rsidRDefault="00000000" w:rsidRPr="00000000" w14:paraId="00000008">
      <w:pPr>
        <w:spacing w:after="0" w:line="240" w:lineRule="auto"/>
        <w:jc w:val="center"/>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TARIFA EN USD POR PERSONA - INICIO EN TOKIO</w:t>
      </w:r>
    </w:p>
    <w:tbl>
      <w:tblPr>
        <w:tblStyle w:val="Table1"/>
        <w:tblW w:w="79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2115"/>
        <w:gridCol w:w="1905"/>
        <w:gridCol w:w="1995"/>
        <w:tblGridChange w:id="0">
          <w:tblGrid>
            <w:gridCol w:w="1935"/>
            <w:gridCol w:w="2115"/>
            <w:gridCol w:w="1905"/>
            <w:gridCol w:w="1995"/>
          </w:tblGrid>
        </w:tblGridChange>
      </w:tblGrid>
      <w:tr>
        <w:trPr>
          <w:cantSplit w:val="0"/>
          <w:trHeight w:val="163.55468749999994" w:hRule="atLeast"/>
          <w:tblHeader w:val="0"/>
        </w:trPr>
        <w:tc>
          <w:tcPr>
            <w:shd w:fill="auto"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TEMPORADA</w:t>
            </w:r>
          </w:p>
        </w:tc>
        <w:tc>
          <w:tcPr>
            <w:shd w:fill="auto"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SENCILLA</w:t>
            </w:r>
          </w:p>
        </w:tc>
        <w:tc>
          <w:tcPr>
            <w:shd w:fill="auto"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DOBLE</w:t>
            </w:r>
          </w:p>
        </w:tc>
        <w:tc>
          <w:tcPr>
            <w:shd w:fill="auto"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NIÑO (6-11 AÑOS)</w:t>
            </w:r>
          </w:p>
        </w:tc>
      </w:tr>
      <w:tr>
        <w:trPr>
          <w:cantSplit w:val="0"/>
          <w:trHeight w:val="178.55468749999994" w:hRule="atLeast"/>
          <w:tblHeader w:val="0"/>
        </w:trPr>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A</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2.880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0">
            <w:pPr>
              <w:spacing w:after="0" w:line="240" w:lineRule="auto"/>
              <w:jc w:val="center"/>
              <w:rPr>
                <w:b w:val="1"/>
              </w:rPr>
            </w:pPr>
            <w:r w:rsidDel="00000000" w:rsidR="00000000" w:rsidRPr="00000000">
              <w:rPr>
                <w:b w:val="1"/>
                <w:rtl w:val="0"/>
              </w:rPr>
              <w:t xml:space="preserve">1.580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1">
            <w:pPr>
              <w:spacing w:after="0" w:line="240" w:lineRule="auto"/>
              <w:jc w:val="center"/>
              <w:rPr>
                <w:b w:val="1"/>
              </w:rPr>
            </w:pPr>
            <w:r w:rsidDel="00000000" w:rsidR="00000000" w:rsidRPr="00000000">
              <w:rPr>
                <w:b w:val="1"/>
                <w:rtl w:val="0"/>
              </w:rPr>
              <w:t xml:space="preserve">1.580</w:t>
            </w:r>
          </w:p>
        </w:tc>
      </w:tr>
      <w:tr>
        <w:trPr>
          <w:cantSplit w:val="0"/>
          <w:trHeight w:val="178.55468749999994" w:hRule="atLeast"/>
          <w:tblHeader w:val="0"/>
        </w:trPr>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2">
            <w:pPr>
              <w:spacing w:after="0" w:line="240" w:lineRule="auto"/>
              <w:jc w:val="center"/>
              <w:rPr>
                <w:b w:val="1"/>
              </w:rPr>
            </w:pPr>
            <w:r w:rsidDel="00000000" w:rsidR="00000000" w:rsidRPr="00000000">
              <w:rPr>
                <w:b w:val="1"/>
                <w:rtl w:val="0"/>
              </w:rPr>
              <w:t xml:space="preserve">B</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3">
            <w:pPr>
              <w:spacing w:after="0" w:line="240" w:lineRule="auto"/>
              <w:jc w:val="center"/>
              <w:rPr>
                <w:b w:val="1"/>
              </w:rPr>
            </w:pPr>
            <w:r w:rsidDel="00000000" w:rsidR="00000000" w:rsidRPr="00000000">
              <w:rPr>
                <w:b w:val="1"/>
                <w:rtl w:val="0"/>
              </w:rPr>
              <w:t xml:space="preserve">3.280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4">
            <w:pPr>
              <w:spacing w:after="0" w:line="240" w:lineRule="auto"/>
              <w:jc w:val="center"/>
              <w:rPr>
                <w:b w:val="1"/>
              </w:rPr>
            </w:pPr>
            <w:r w:rsidDel="00000000" w:rsidR="00000000" w:rsidRPr="00000000">
              <w:rPr>
                <w:b w:val="1"/>
                <w:rtl w:val="0"/>
              </w:rPr>
              <w:t xml:space="preserve">1.660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5">
            <w:pPr>
              <w:spacing w:after="0" w:line="240" w:lineRule="auto"/>
              <w:jc w:val="center"/>
              <w:rPr>
                <w:b w:val="1"/>
              </w:rPr>
            </w:pPr>
            <w:r w:rsidDel="00000000" w:rsidR="00000000" w:rsidRPr="00000000">
              <w:rPr>
                <w:b w:val="1"/>
                <w:rtl w:val="0"/>
              </w:rPr>
              <w:t xml:space="preserve">1.660</w:t>
            </w:r>
          </w:p>
        </w:tc>
      </w:tr>
      <w:tr>
        <w:trPr>
          <w:cantSplit w:val="0"/>
          <w:trHeight w:val="178.55468749999994" w:hRule="atLeast"/>
          <w:tblHeader w:val="0"/>
        </w:trPr>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6">
            <w:pPr>
              <w:spacing w:after="0" w:line="240" w:lineRule="auto"/>
              <w:jc w:val="center"/>
              <w:rPr>
                <w:b w:val="1"/>
              </w:rPr>
            </w:pPr>
            <w:r w:rsidDel="00000000" w:rsidR="00000000" w:rsidRPr="00000000">
              <w:rPr>
                <w:b w:val="1"/>
                <w:rtl w:val="0"/>
              </w:rPr>
              <w:t xml:space="preserve">C</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7">
            <w:pPr>
              <w:spacing w:after="0" w:line="240" w:lineRule="auto"/>
              <w:jc w:val="center"/>
              <w:rPr>
                <w:b w:val="1"/>
              </w:rPr>
            </w:pPr>
            <w:r w:rsidDel="00000000" w:rsidR="00000000" w:rsidRPr="00000000">
              <w:rPr>
                <w:b w:val="1"/>
                <w:rtl w:val="0"/>
              </w:rPr>
              <w:t xml:space="preserve">3.540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8">
            <w:pPr>
              <w:spacing w:after="0" w:line="240" w:lineRule="auto"/>
              <w:jc w:val="center"/>
              <w:rPr>
                <w:b w:val="1"/>
              </w:rPr>
            </w:pPr>
            <w:r w:rsidDel="00000000" w:rsidR="00000000" w:rsidRPr="00000000">
              <w:rPr>
                <w:b w:val="1"/>
                <w:rtl w:val="0"/>
              </w:rPr>
              <w:t xml:space="preserve">1.820</w:t>
            </w:r>
          </w:p>
        </w:tc>
        <w:tc>
          <w:tcP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9">
            <w:pPr>
              <w:spacing w:after="0" w:line="240" w:lineRule="auto"/>
              <w:jc w:val="center"/>
              <w:rPr>
                <w:b w:val="1"/>
              </w:rPr>
            </w:pPr>
            <w:r w:rsidDel="00000000" w:rsidR="00000000" w:rsidRPr="00000000">
              <w:rPr>
                <w:b w:val="1"/>
                <w:rtl w:val="0"/>
              </w:rPr>
              <w:t xml:space="preserve">1.820</w:t>
            </w:r>
          </w:p>
        </w:tc>
      </w:tr>
    </w:tbl>
    <w:p w:rsidR="00000000" w:rsidDel="00000000" w:rsidP="00000000" w:rsidRDefault="00000000" w:rsidRPr="00000000" w14:paraId="0000001A">
      <w:pPr>
        <w:spacing w:after="0" w:line="240" w:lineRule="auto"/>
        <w:rPr>
          <w:b w:val="1"/>
        </w:rPr>
      </w:pPr>
      <w:r w:rsidDel="00000000" w:rsidR="00000000" w:rsidRPr="00000000">
        <w:rPr>
          <w:rtl w:val="0"/>
        </w:rPr>
      </w:r>
    </w:p>
    <w:p w:rsidR="00000000" w:rsidDel="00000000" w:rsidP="00000000" w:rsidRDefault="00000000" w:rsidRPr="00000000" w14:paraId="0000001B">
      <w:pPr>
        <w:spacing w:after="0" w:line="240" w:lineRule="auto"/>
        <w:jc w:val="center"/>
        <w:rPr>
          <w:b w:val="1"/>
        </w:rPr>
      </w:pPr>
      <w:r w:rsidDel="00000000" w:rsidR="00000000" w:rsidRPr="00000000">
        <w:rPr>
          <w:b w:val="1"/>
          <w:rtl w:val="0"/>
        </w:rPr>
        <w:t xml:space="preserve">FECHAS DE SALIDAS POR TEMPORADA EN 2025</w:t>
      </w:r>
    </w:p>
    <w:p w:rsidR="00000000" w:rsidDel="00000000" w:rsidP="00000000" w:rsidRDefault="00000000" w:rsidRPr="00000000" w14:paraId="0000001C">
      <w:pPr>
        <w:spacing w:after="0" w:line="240" w:lineRule="auto"/>
        <w:rPr/>
        <w:sectPr>
          <w:headerReference r:id="rId7" w:type="default"/>
          <w:footerReference r:id="rId8" w:type="default"/>
          <w:pgSz w:h="16838" w:w="11906" w:orient="portrait"/>
          <w:pgMar w:bottom="1417.3228346456694" w:top="1417.3228346456694" w:left="1700.7874015748032" w:right="1700.7874015748032" w:header="708" w:footer="708"/>
          <w:pgNumType w:start="1"/>
        </w:sectPr>
      </w:pPr>
      <w:r w:rsidDel="00000000" w:rsidR="00000000" w:rsidRPr="00000000">
        <w:rPr>
          <w:b w:val="1"/>
          <w:rtl w:val="0"/>
        </w:rPr>
        <w:t xml:space="preserve">TEMPORADA A:</w:t>
      </w:r>
      <w:r w:rsidDel="00000000" w:rsidR="00000000" w:rsidRPr="00000000">
        <w:rPr>
          <w:rtl w:val="0"/>
        </w:rPr>
      </w:r>
    </w:p>
    <w:p w:rsidR="00000000" w:rsidDel="00000000" w:rsidP="00000000" w:rsidRDefault="00000000" w:rsidRPr="00000000" w14:paraId="0000001D">
      <w:pPr>
        <w:numPr>
          <w:ilvl w:val="0"/>
          <w:numId w:val="4"/>
        </w:numPr>
        <w:spacing w:after="0" w:line="240" w:lineRule="auto"/>
        <w:ind w:left="720" w:hanging="360"/>
      </w:pPr>
      <w:r w:rsidDel="00000000" w:rsidR="00000000" w:rsidRPr="00000000">
        <w:rPr>
          <w:rtl w:val="0"/>
        </w:rPr>
        <w:t xml:space="preserve">26 mayo</w:t>
      </w:r>
    </w:p>
    <w:p w:rsidR="00000000" w:rsidDel="00000000" w:rsidP="00000000" w:rsidRDefault="00000000" w:rsidRPr="00000000" w14:paraId="0000001E">
      <w:pPr>
        <w:numPr>
          <w:ilvl w:val="0"/>
          <w:numId w:val="4"/>
        </w:numPr>
        <w:spacing w:after="0" w:line="240" w:lineRule="auto"/>
        <w:ind w:left="720" w:hanging="360"/>
      </w:pPr>
      <w:r w:rsidDel="00000000" w:rsidR="00000000" w:rsidRPr="00000000">
        <w:rPr>
          <w:rtl w:val="0"/>
        </w:rPr>
        <w:t xml:space="preserve">09 junio</w:t>
      </w:r>
    </w:p>
    <w:p w:rsidR="00000000" w:rsidDel="00000000" w:rsidP="00000000" w:rsidRDefault="00000000" w:rsidRPr="00000000" w14:paraId="0000001F">
      <w:pPr>
        <w:numPr>
          <w:ilvl w:val="0"/>
          <w:numId w:val="4"/>
        </w:numPr>
        <w:spacing w:after="0" w:line="240" w:lineRule="auto"/>
        <w:ind w:left="720" w:hanging="360"/>
      </w:pPr>
      <w:r w:rsidDel="00000000" w:rsidR="00000000" w:rsidRPr="00000000">
        <w:rPr>
          <w:rtl w:val="0"/>
        </w:rPr>
        <w:t xml:space="preserve">23 junio</w:t>
      </w:r>
    </w:p>
    <w:p w:rsidR="00000000" w:rsidDel="00000000" w:rsidP="00000000" w:rsidRDefault="00000000" w:rsidRPr="00000000" w14:paraId="00000020">
      <w:pPr>
        <w:numPr>
          <w:ilvl w:val="0"/>
          <w:numId w:val="4"/>
        </w:numPr>
        <w:spacing w:after="0" w:line="240" w:lineRule="auto"/>
        <w:ind w:left="720" w:hanging="360"/>
      </w:pPr>
      <w:r w:rsidDel="00000000" w:rsidR="00000000" w:rsidRPr="00000000">
        <w:rPr>
          <w:rtl w:val="0"/>
        </w:rPr>
        <w:t xml:space="preserve">07 julio</w:t>
      </w:r>
    </w:p>
    <w:p w:rsidR="00000000" w:rsidDel="00000000" w:rsidP="00000000" w:rsidRDefault="00000000" w:rsidRPr="00000000" w14:paraId="00000021">
      <w:pPr>
        <w:numPr>
          <w:ilvl w:val="0"/>
          <w:numId w:val="4"/>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25 agosto</w:t>
      </w:r>
    </w:p>
    <w:p w:rsidR="00000000" w:rsidDel="00000000" w:rsidP="00000000" w:rsidRDefault="00000000" w:rsidRPr="00000000" w14:paraId="00000022">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B:</w:t>
      </w:r>
      <w:r w:rsidDel="00000000" w:rsidR="00000000" w:rsidRPr="00000000">
        <w:rPr>
          <w:rtl w:val="0"/>
        </w:rPr>
      </w:r>
    </w:p>
    <w:p w:rsidR="00000000" w:rsidDel="00000000" w:rsidP="00000000" w:rsidRDefault="00000000" w:rsidRPr="00000000" w14:paraId="00000023">
      <w:pPr>
        <w:numPr>
          <w:ilvl w:val="0"/>
          <w:numId w:val="4"/>
        </w:numPr>
        <w:spacing w:after="0" w:line="240" w:lineRule="auto"/>
        <w:ind w:left="720" w:hanging="360"/>
      </w:pPr>
      <w:r w:rsidDel="00000000" w:rsidR="00000000" w:rsidRPr="00000000">
        <w:rPr>
          <w:rtl w:val="0"/>
        </w:rPr>
        <w:t xml:space="preserve">12 mayo</w:t>
      </w:r>
    </w:p>
    <w:p w:rsidR="00000000" w:rsidDel="00000000" w:rsidP="00000000" w:rsidRDefault="00000000" w:rsidRPr="00000000" w14:paraId="00000024">
      <w:pPr>
        <w:numPr>
          <w:ilvl w:val="0"/>
          <w:numId w:val="4"/>
        </w:numPr>
        <w:spacing w:after="0" w:line="240" w:lineRule="auto"/>
        <w:ind w:left="720" w:hanging="360"/>
      </w:pPr>
      <w:r w:rsidDel="00000000" w:rsidR="00000000" w:rsidRPr="00000000">
        <w:rPr>
          <w:rtl w:val="0"/>
        </w:rPr>
        <w:t xml:space="preserve">14 julio</w:t>
      </w:r>
    </w:p>
    <w:p w:rsidR="00000000" w:rsidDel="00000000" w:rsidP="00000000" w:rsidRDefault="00000000" w:rsidRPr="00000000" w14:paraId="00000025">
      <w:pPr>
        <w:numPr>
          <w:ilvl w:val="0"/>
          <w:numId w:val="4"/>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29 septiembre</w:t>
      </w:r>
    </w:p>
    <w:p w:rsidR="00000000" w:rsidDel="00000000" w:rsidP="00000000" w:rsidRDefault="00000000" w:rsidRPr="00000000" w14:paraId="00000026">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C:</w:t>
      </w:r>
      <w:r w:rsidDel="00000000" w:rsidR="00000000" w:rsidRPr="00000000">
        <w:rPr>
          <w:rtl w:val="0"/>
        </w:rPr>
      </w:r>
    </w:p>
    <w:p w:rsidR="00000000" w:rsidDel="00000000" w:rsidP="00000000" w:rsidRDefault="00000000" w:rsidRPr="00000000" w14:paraId="00000027">
      <w:pPr>
        <w:numPr>
          <w:ilvl w:val="0"/>
          <w:numId w:val="4"/>
        </w:numPr>
        <w:spacing w:after="0" w:line="240" w:lineRule="auto"/>
        <w:ind w:left="720" w:hanging="360"/>
      </w:pPr>
      <w:r w:rsidDel="00000000" w:rsidR="00000000" w:rsidRPr="00000000">
        <w:rPr>
          <w:rtl w:val="0"/>
        </w:rPr>
        <w:t xml:space="preserve">28 julio</w:t>
      </w:r>
    </w:p>
    <w:p w:rsidR="00000000" w:rsidDel="00000000" w:rsidP="00000000" w:rsidRDefault="00000000" w:rsidRPr="00000000" w14:paraId="00000028">
      <w:pPr>
        <w:numPr>
          <w:ilvl w:val="0"/>
          <w:numId w:val="4"/>
        </w:numPr>
        <w:spacing w:after="0" w:line="240" w:lineRule="auto"/>
        <w:ind w:left="720" w:hanging="360"/>
      </w:pPr>
      <w:r w:rsidDel="00000000" w:rsidR="00000000" w:rsidRPr="00000000">
        <w:rPr>
          <w:rtl w:val="0"/>
        </w:rPr>
        <w:t xml:space="preserve">04 agosto</w:t>
      </w:r>
    </w:p>
    <w:p w:rsidR="00000000" w:rsidDel="00000000" w:rsidP="00000000" w:rsidRDefault="00000000" w:rsidRPr="00000000" w14:paraId="00000029">
      <w:pPr>
        <w:numPr>
          <w:ilvl w:val="0"/>
          <w:numId w:val="4"/>
        </w:numPr>
        <w:spacing w:after="0" w:line="240" w:lineRule="auto"/>
        <w:ind w:left="720" w:hanging="360"/>
      </w:pPr>
      <w:r w:rsidDel="00000000" w:rsidR="00000000" w:rsidRPr="00000000">
        <w:rPr>
          <w:rtl w:val="0"/>
        </w:rPr>
        <w:t xml:space="preserve">11 agosto</w:t>
      </w:r>
    </w:p>
    <w:p w:rsidR="00000000" w:rsidDel="00000000" w:rsidP="00000000" w:rsidRDefault="00000000" w:rsidRPr="00000000" w14:paraId="0000002A">
      <w:pPr>
        <w:numPr>
          <w:ilvl w:val="0"/>
          <w:numId w:val="4"/>
        </w:numPr>
        <w:spacing w:after="0" w:line="240" w:lineRule="auto"/>
        <w:ind w:left="720" w:hanging="360"/>
      </w:pPr>
      <w:r w:rsidDel="00000000" w:rsidR="00000000" w:rsidRPr="00000000">
        <w:rPr>
          <w:rtl w:val="0"/>
        </w:rPr>
        <w:t xml:space="preserve">08 septiembre</w:t>
      </w:r>
    </w:p>
    <w:p w:rsidR="00000000" w:rsidDel="00000000" w:rsidP="00000000" w:rsidRDefault="00000000" w:rsidRPr="00000000" w14:paraId="0000002B">
      <w:pPr>
        <w:numPr>
          <w:ilvl w:val="0"/>
          <w:numId w:val="4"/>
        </w:numPr>
        <w:spacing w:after="0" w:line="240" w:lineRule="auto"/>
        <w:ind w:left="720" w:hanging="360"/>
      </w:pPr>
      <w:r w:rsidDel="00000000" w:rsidR="00000000" w:rsidRPr="00000000">
        <w:rPr>
          <w:rtl w:val="0"/>
        </w:rPr>
        <w:t xml:space="preserve">15 septiembre</w:t>
      </w:r>
    </w:p>
    <w:p w:rsidR="00000000" w:rsidDel="00000000" w:rsidP="00000000" w:rsidRDefault="00000000" w:rsidRPr="00000000" w14:paraId="0000002C">
      <w:pPr>
        <w:numPr>
          <w:ilvl w:val="0"/>
          <w:numId w:val="4"/>
        </w:numPr>
        <w:spacing w:after="0" w:line="240" w:lineRule="auto"/>
        <w:ind w:left="720" w:hanging="360"/>
      </w:pPr>
      <w:r w:rsidDel="00000000" w:rsidR="00000000" w:rsidRPr="00000000">
        <w:rPr>
          <w:rtl w:val="0"/>
        </w:rPr>
        <w:t xml:space="preserve">06 octubre</w:t>
      </w:r>
    </w:p>
    <w:p w:rsidR="00000000" w:rsidDel="00000000" w:rsidP="00000000" w:rsidRDefault="00000000" w:rsidRPr="00000000" w14:paraId="0000002D">
      <w:pPr>
        <w:numPr>
          <w:ilvl w:val="0"/>
          <w:numId w:val="4"/>
        </w:numPr>
        <w:spacing w:after="0" w:line="240" w:lineRule="auto"/>
        <w:ind w:left="720" w:hanging="360"/>
      </w:pPr>
      <w:r w:rsidDel="00000000" w:rsidR="00000000" w:rsidRPr="00000000">
        <w:rPr>
          <w:rtl w:val="0"/>
        </w:rPr>
        <w:t xml:space="preserve">13 octubre</w:t>
      </w:r>
    </w:p>
    <w:p w:rsidR="00000000" w:rsidDel="00000000" w:rsidP="00000000" w:rsidRDefault="00000000" w:rsidRPr="00000000" w14:paraId="0000002E">
      <w:pPr>
        <w:numPr>
          <w:ilvl w:val="0"/>
          <w:numId w:val="4"/>
        </w:numPr>
        <w:spacing w:after="0" w:line="240" w:lineRule="auto"/>
        <w:ind w:left="720" w:hanging="360"/>
      </w:pPr>
      <w:r w:rsidDel="00000000" w:rsidR="00000000" w:rsidRPr="00000000">
        <w:rPr>
          <w:rtl w:val="0"/>
        </w:rPr>
        <w:t xml:space="preserve">20 octubre</w:t>
      </w:r>
    </w:p>
    <w:p w:rsidR="00000000" w:rsidDel="00000000" w:rsidP="00000000" w:rsidRDefault="00000000" w:rsidRPr="00000000" w14:paraId="0000002F">
      <w:pPr>
        <w:numPr>
          <w:ilvl w:val="0"/>
          <w:numId w:val="4"/>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27 octubre</w:t>
      </w:r>
    </w:p>
    <w:p w:rsidR="00000000" w:rsidDel="00000000" w:rsidP="00000000" w:rsidRDefault="00000000" w:rsidRPr="00000000" w14:paraId="00000030">
      <w:pPr>
        <w:spacing w:after="0" w:line="240" w:lineRule="auto"/>
        <w:rPr>
          <w:b w:val="1"/>
        </w:rPr>
      </w:pPr>
      <w:r w:rsidDel="00000000" w:rsidR="00000000" w:rsidRPr="00000000">
        <w:rPr>
          <w:rtl w:val="0"/>
        </w:rPr>
      </w:r>
    </w:p>
    <w:p w:rsidR="00000000" w:rsidDel="00000000" w:rsidP="00000000" w:rsidRDefault="00000000" w:rsidRPr="00000000" w14:paraId="00000031">
      <w:pPr>
        <w:spacing w:after="0" w:line="240" w:lineRule="auto"/>
        <w:rPr>
          <w:b w:val="1"/>
        </w:rPr>
      </w:pPr>
      <w:r w:rsidDel="00000000" w:rsidR="00000000" w:rsidRPr="00000000">
        <w:rPr>
          <w:rtl w:val="0"/>
        </w:rPr>
      </w:r>
    </w:p>
    <w:p w:rsidR="00000000" w:rsidDel="00000000" w:rsidP="00000000" w:rsidRDefault="00000000" w:rsidRPr="00000000" w14:paraId="00000032">
      <w:pPr>
        <w:spacing w:after="0" w:line="240" w:lineRule="auto"/>
        <w:jc w:val="both"/>
        <w:rPr>
          <w:b w:val="1"/>
        </w:rPr>
      </w:pPr>
      <w:r w:rsidDel="00000000" w:rsidR="00000000" w:rsidRPr="00000000">
        <w:rPr>
          <w:b w:val="1"/>
          <w:rtl w:val="0"/>
        </w:rPr>
        <w:t xml:space="preserve">SERVICIOS INCLUIDOS:</w:t>
      </w:r>
    </w:p>
    <w:p w:rsidR="00000000" w:rsidDel="00000000" w:rsidP="00000000" w:rsidRDefault="00000000" w:rsidRPr="00000000" w14:paraId="00000033">
      <w:pPr>
        <w:numPr>
          <w:ilvl w:val="0"/>
          <w:numId w:val="2"/>
        </w:numPr>
        <w:spacing w:after="0" w:line="240" w:lineRule="auto"/>
        <w:ind w:left="720" w:hanging="360"/>
      </w:pPr>
      <w:r w:rsidDel="00000000" w:rsidR="00000000" w:rsidRPr="00000000">
        <w:rPr>
          <w:rtl w:val="0"/>
        </w:rPr>
        <w:t xml:space="preserve">Alojamiento</w:t>
      </w:r>
    </w:p>
    <w:p w:rsidR="00000000" w:rsidDel="00000000" w:rsidP="00000000" w:rsidRDefault="00000000" w:rsidRPr="00000000" w14:paraId="00000034">
      <w:pPr>
        <w:numPr>
          <w:ilvl w:val="0"/>
          <w:numId w:val="2"/>
        </w:numPr>
        <w:spacing w:after="0" w:line="240" w:lineRule="auto"/>
        <w:ind w:left="720" w:hanging="360"/>
      </w:pPr>
      <w:r w:rsidDel="00000000" w:rsidR="00000000" w:rsidRPr="00000000">
        <w:rPr>
          <w:rtl w:val="0"/>
        </w:rPr>
        <w:t xml:space="preserve">Asistente de habla hispana en el traslado de llegada y de salida</w:t>
      </w:r>
    </w:p>
    <w:p w:rsidR="00000000" w:rsidDel="00000000" w:rsidP="00000000" w:rsidRDefault="00000000" w:rsidRPr="00000000" w14:paraId="00000035">
      <w:pPr>
        <w:numPr>
          <w:ilvl w:val="0"/>
          <w:numId w:val="2"/>
        </w:numPr>
        <w:spacing w:after="0" w:line="240" w:lineRule="auto"/>
        <w:ind w:left="720" w:hanging="360"/>
      </w:pPr>
      <w:r w:rsidDel="00000000" w:rsidR="00000000" w:rsidRPr="00000000">
        <w:rPr>
          <w:rtl w:val="0"/>
        </w:rPr>
        <w:t xml:space="preserve">Desayuno diario</w:t>
      </w:r>
    </w:p>
    <w:p w:rsidR="00000000" w:rsidDel="00000000" w:rsidP="00000000" w:rsidRDefault="00000000" w:rsidRPr="00000000" w14:paraId="00000036">
      <w:pPr>
        <w:spacing w:after="0" w:line="240" w:lineRule="auto"/>
        <w:ind w:left="720" w:firstLine="0"/>
        <w:rPr/>
      </w:pPr>
      <w:r w:rsidDel="00000000" w:rsidR="00000000" w:rsidRPr="00000000">
        <w:rPr>
          <w:rtl w:val="0"/>
        </w:rPr>
      </w:r>
    </w:p>
    <w:p w:rsidR="00000000" w:rsidDel="00000000" w:rsidP="00000000" w:rsidRDefault="00000000" w:rsidRPr="00000000" w14:paraId="00000037">
      <w:pPr>
        <w:spacing w:after="0" w:line="240" w:lineRule="auto"/>
        <w:jc w:val="both"/>
        <w:rPr>
          <w:b w:val="1"/>
        </w:rPr>
      </w:pPr>
      <w:r w:rsidDel="00000000" w:rsidR="00000000" w:rsidRPr="00000000">
        <w:rPr>
          <w:b w:val="1"/>
          <w:rtl w:val="0"/>
        </w:rPr>
        <w:t xml:space="preserve">NO INCLUYE: </w:t>
      </w:r>
    </w:p>
    <w:p w:rsidR="00000000" w:rsidDel="00000000" w:rsidP="00000000" w:rsidRDefault="00000000" w:rsidRPr="00000000" w14:paraId="00000038">
      <w:pPr>
        <w:numPr>
          <w:ilvl w:val="0"/>
          <w:numId w:val="3"/>
        </w:numPr>
        <w:spacing w:after="0" w:line="240" w:lineRule="auto"/>
        <w:ind w:left="720" w:hanging="360"/>
        <w:jc w:val="both"/>
      </w:pPr>
      <w:r w:rsidDel="00000000" w:rsidR="00000000" w:rsidRPr="00000000">
        <w:rPr>
          <w:rtl w:val="0"/>
        </w:rPr>
        <w:t xml:space="preserve">Tiquete aéreo (consulte nuestras tarifas especiales)</w:t>
      </w:r>
    </w:p>
    <w:p w:rsidR="00000000" w:rsidDel="00000000" w:rsidP="00000000" w:rsidRDefault="00000000" w:rsidRPr="00000000" w14:paraId="00000039">
      <w:pPr>
        <w:numPr>
          <w:ilvl w:val="0"/>
          <w:numId w:val="3"/>
        </w:numPr>
        <w:spacing w:after="0" w:line="240" w:lineRule="auto"/>
        <w:ind w:left="720" w:hanging="360"/>
        <w:jc w:val="both"/>
      </w:pPr>
      <w:r w:rsidDel="00000000" w:rsidR="00000000" w:rsidRPr="00000000">
        <w:rPr>
          <w:rtl w:val="0"/>
        </w:rPr>
        <w:t xml:space="preserve">JAPAN RAIL PASS NO ESTÁ INCLUIDO</w:t>
      </w:r>
    </w:p>
    <w:p w:rsidR="00000000" w:rsidDel="00000000" w:rsidP="00000000" w:rsidRDefault="00000000" w:rsidRPr="00000000" w14:paraId="0000003A">
      <w:pPr>
        <w:numPr>
          <w:ilvl w:val="0"/>
          <w:numId w:val="3"/>
        </w:numPr>
        <w:spacing w:after="0" w:line="240" w:lineRule="auto"/>
        <w:ind w:left="720" w:hanging="360"/>
        <w:jc w:val="both"/>
      </w:pPr>
      <w:r w:rsidDel="00000000" w:rsidR="00000000" w:rsidRPr="00000000">
        <w:rPr>
          <w:rtl w:val="0"/>
        </w:rPr>
        <w:t xml:space="preserve">Consultar suplemento para niños de 0-5 años. El precio de Niño entre 0 y 5 años no incluye ninguno de los siguientes servicios:cuna, cama, comidas, asientos en tren y autobús. Si necesita alguno de los servicios, se aplica la tarifa de los niños, aunque sea menor de 6 años.</w:t>
      </w:r>
    </w:p>
    <w:p w:rsidR="00000000" w:rsidDel="00000000" w:rsidP="00000000" w:rsidRDefault="00000000" w:rsidRPr="00000000" w14:paraId="0000003B">
      <w:pPr>
        <w:numPr>
          <w:ilvl w:val="0"/>
          <w:numId w:val="3"/>
        </w:numPr>
        <w:spacing w:after="0" w:line="240" w:lineRule="auto"/>
        <w:ind w:left="720" w:hanging="360"/>
        <w:jc w:val="both"/>
      </w:pPr>
      <w:r w:rsidDel="00000000" w:rsidR="00000000" w:rsidRPr="00000000">
        <w:rPr>
          <w:rtl w:val="0"/>
        </w:rPr>
        <w:t xml:space="preserve">Cualquier otro servicio no especificado como incluido.</w:t>
      </w:r>
    </w:p>
    <w:p w:rsidR="00000000" w:rsidDel="00000000" w:rsidP="00000000" w:rsidRDefault="00000000" w:rsidRPr="00000000" w14:paraId="0000003C">
      <w:pPr>
        <w:spacing w:after="0" w:line="240" w:lineRule="auto"/>
        <w:rPr>
          <w:b w:val="1"/>
          <w:u w:val="single"/>
        </w:rPr>
      </w:pPr>
      <w:r w:rsidDel="00000000" w:rsidR="00000000" w:rsidRPr="00000000">
        <w:rPr>
          <w:rtl w:val="0"/>
        </w:rPr>
      </w:r>
    </w:p>
    <w:p w:rsidR="00000000" w:rsidDel="00000000" w:rsidP="00000000" w:rsidRDefault="00000000" w:rsidRPr="00000000" w14:paraId="0000003D">
      <w:pPr>
        <w:spacing w:after="0" w:line="240" w:lineRule="auto"/>
        <w:jc w:val="center"/>
        <w:rPr>
          <w:b w:val="1"/>
        </w:rPr>
      </w:pPr>
      <w:r w:rsidDel="00000000" w:rsidR="00000000" w:rsidRPr="00000000">
        <w:rPr>
          <w:rtl w:val="0"/>
        </w:rPr>
      </w:r>
    </w:p>
    <w:p w:rsidR="00000000" w:rsidDel="00000000" w:rsidP="00000000" w:rsidRDefault="00000000" w:rsidRPr="00000000" w14:paraId="0000003E">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F">
      <w:pPr>
        <w:spacing w:after="0" w:line="240" w:lineRule="auto"/>
        <w:jc w:val="center"/>
        <w:rPr>
          <w:b w:val="1"/>
        </w:rPr>
      </w:pPr>
      <w:r w:rsidDel="00000000" w:rsidR="00000000" w:rsidRPr="00000000">
        <w:rPr>
          <w:rtl w:val="0"/>
        </w:rPr>
      </w:r>
    </w:p>
    <w:p w:rsidR="00000000" w:rsidDel="00000000" w:rsidP="00000000" w:rsidRDefault="00000000" w:rsidRPr="00000000" w14:paraId="00000040">
      <w:pPr>
        <w:spacing w:after="0" w:line="240" w:lineRule="auto"/>
        <w:jc w:val="both"/>
        <w:rPr>
          <w:b w:val="1"/>
        </w:rPr>
      </w:pPr>
      <w:r w:rsidDel="00000000" w:rsidR="00000000" w:rsidRPr="00000000">
        <w:rPr>
          <w:b w:val="1"/>
          <w:rtl w:val="0"/>
        </w:rPr>
        <w:t xml:space="preserve">DÍA 1: NARITA / HANEDA (LLEGADA) – TOKYO (LUNES)</w:t>
      </w:r>
    </w:p>
    <w:p w:rsidR="00000000" w:rsidDel="00000000" w:rsidP="00000000" w:rsidRDefault="00000000" w:rsidRPr="00000000" w14:paraId="00000041">
      <w:pPr>
        <w:spacing w:after="0" w:line="240" w:lineRule="auto"/>
        <w:jc w:val="both"/>
        <w:rPr/>
      </w:pPr>
      <w:r w:rsidDel="00000000" w:rsidR="00000000" w:rsidRPr="00000000">
        <w:rPr>
          <w:rtl w:val="0"/>
        </w:rPr>
        <w:t xml:space="preserve">Llegada al Aeropuerto Internacional de Narita (o Haneda) en su vuelo. Después del trámite de inmigración y aduana, recepción por asistente de habla española</w:t>
      </w:r>
      <w:r w:rsidDel="00000000" w:rsidR="00000000" w:rsidRPr="00000000">
        <w:rPr>
          <w:b w:val="1"/>
          <w:rtl w:val="0"/>
        </w:rPr>
        <w:t xml:space="preserve">. La activación y reservas de Japan Rail Pass la deberán hacer por cuenta propia en su tiempo libre. </w:t>
      </w:r>
      <w:r w:rsidDel="00000000" w:rsidR="00000000" w:rsidRPr="00000000">
        <w:rPr>
          <w:rtl w:val="0"/>
        </w:rPr>
        <w:t xml:space="preserve">Traslado al hotel en Tokyo con asistente. Llegada al hotel y resto del día libre para sus actividades personales.</w:t>
      </w:r>
    </w:p>
    <w:p w:rsidR="00000000" w:rsidDel="00000000" w:rsidP="00000000" w:rsidRDefault="00000000" w:rsidRPr="00000000" w14:paraId="00000042">
      <w:pPr>
        <w:spacing w:after="0" w:line="240" w:lineRule="auto"/>
        <w:jc w:val="both"/>
        <w:rPr/>
      </w:pPr>
      <w:r w:rsidDel="00000000" w:rsidR="00000000" w:rsidRPr="00000000">
        <w:rPr>
          <w:b w:val="1"/>
          <w:i w:val="1"/>
          <w:rtl w:val="0"/>
        </w:rPr>
        <w:t xml:space="preserve">*** Su habitación está disponible a partir de la hora de check-in del hotel. (15h00) ***</w:t>
      </w:r>
      <w:r w:rsidDel="00000000" w:rsidR="00000000" w:rsidRPr="00000000">
        <w:rPr>
          <w:rtl w:val="0"/>
        </w:rPr>
        <w:t xml:space="preserve"> Alojamiento en el hotel en Tokyo por 3 noches.</w:t>
      </w:r>
    </w:p>
    <w:p w:rsidR="00000000" w:rsidDel="00000000" w:rsidP="00000000" w:rsidRDefault="00000000" w:rsidRPr="00000000" w14:paraId="00000043">
      <w:pPr>
        <w:spacing w:after="0" w:line="240" w:lineRule="auto"/>
        <w:jc w:val="both"/>
        <w:rPr>
          <w:b w:val="1"/>
        </w:rPr>
      </w:pPr>
      <w:r w:rsidDel="00000000" w:rsidR="00000000" w:rsidRPr="00000000">
        <w:rPr>
          <w:rtl w:val="0"/>
        </w:rPr>
      </w:r>
    </w:p>
    <w:p w:rsidR="00000000" w:rsidDel="00000000" w:rsidP="00000000" w:rsidRDefault="00000000" w:rsidRPr="00000000" w14:paraId="00000044">
      <w:pPr>
        <w:spacing w:after="0" w:line="240" w:lineRule="auto"/>
        <w:jc w:val="both"/>
        <w:rPr>
          <w:b w:val="1"/>
        </w:rPr>
      </w:pPr>
      <w:r w:rsidDel="00000000" w:rsidR="00000000" w:rsidRPr="00000000">
        <w:rPr>
          <w:b w:val="1"/>
          <w:rtl w:val="0"/>
        </w:rPr>
        <w:t xml:space="preserve">DÍA 2: TOKYO</w:t>
      </w:r>
    </w:p>
    <w:p w:rsidR="00000000" w:rsidDel="00000000" w:rsidP="00000000" w:rsidRDefault="00000000" w:rsidRPr="00000000" w14:paraId="00000045">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46">
      <w:pPr>
        <w:spacing w:after="0" w:line="240" w:lineRule="auto"/>
        <w:jc w:val="both"/>
        <w:rPr/>
      </w:pPr>
      <w:r w:rsidDel="00000000" w:rsidR="00000000" w:rsidRPr="00000000">
        <w:rPr>
          <w:b w:val="1"/>
          <w:rtl w:val="0"/>
        </w:rPr>
        <w:t xml:space="preserve">09h00: </w:t>
      </w:r>
      <w:r w:rsidDel="00000000" w:rsidR="00000000" w:rsidRPr="00000000">
        <w:rPr>
          <w:rtl w:val="0"/>
        </w:rPr>
        <w:t xml:space="preserve">Reunión en el lobby y comienza la visita de Tokyo de medio día en transporte público con guía de habla española para conocer el Santuario Sintoísta de Meiji, el Templo de Asakusa Kannon con su arcada comercial de Nakamise y el Barrio Shibuya (almuerzo no incluido).</w:t>
      </w:r>
    </w:p>
    <w:p w:rsidR="00000000" w:rsidDel="00000000" w:rsidP="00000000" w:rsidRDefault="00000000" w:rsidRPr="00000000" w14:paraId="00000047">
      <w:pPr>
        <w:spacing w:after="0" w:line="240" w:lineRule="auto"/>
        <w:jc w:val="both"/>
        <w:rPr/>
      </w:pPr>
      <w:r w:rsidDel="00000000" w:rsidR="00000000" w:rsidRPr="00000000">
        <w:rPr>
          <w:b w:val="1"/>
          <w:rtl w:val="0"/>
        </w:rPr>
        <w:t xml:space="preserve">Aprox 14h00: </w:t>
      </w:r>
      <w:r w:rsidDel="00000000" w:rsidR="00000000" w:rsidRPr="00000000">
        <w:rPr>
          <w:rtl w:val="0"/>
        </w:rPr>
        <w:t xml:space="preserve">Regreso al hotel por su cuenta. Tarde libre para sus actividades personales. Alojamiento en su hotel en Tokyo.</w:t>
      </w:r>
    </w:p>
    <w:p w:rsidR="00000000" w:rsidDel="00000000" w:rsidP="00000000" w:rsidRDefault="00000000" w:rsidRPr="00000000" w14:paraId="00000048">
      <w:pPr>
        <w:spacing w:after="0" w:line="240" w:lineRule="auto"/>
        <w:ind w:left="360" w:firstLine="0"/>
        <w:jc w:val="both"/>
        <w:rPr/>
      </w:pPr>
      <w:r w:rsidDel="00000000" w:rsidR="00000000" w:rsidRPr="00000000">
        <w:rPr>
          <w:rtl w:val="0"/>
        </w:rPr>
      </w:r>
    </w:p>
    <w:p w:rsidR="00000000" w:rsidDel="00000000" w:rsidP="00000000" w:rsidRDefault="00000000" w:rsidRPr="00000000" w14:paraId="00000049">
      <w:pPr>
        <w:spacing w:after="0" w:line="240" w:lineRule="auto"/>
        <w:jc w:val="both"/>
        <w:rPr>
          <w:b w:val="1"/>
        </w:rPr>
      </w:pPr>
      <w:r w:rsidDel="00000000" w:rsidR="00000000" w:rsidRPr="00000000">
        <w:rPr>
          <w:b w:val="1"/>
          <w:rtl w:val="0"/>
        </w:rPr>
        <w:t xml:space="preserve">DÍA 3: TOKYO</w:t>
      </w:r>
    </w:p>
    <w:p w:rsidR="00000000" w:rsidDel="00000000" w:rsidP="00000000" w:rsidRDefault="00000000" w:rsidRPr="00000000" w14:paraId="0000004A">
      <w:pPr>
        <w:spacing w:after="0" w:line="240" w:lineRule="auto"/>
        <w:jc w:val="both"/>
        <w:rPr/>
      </w:pPr>
      <w:r w:rsidDel="00000000" w:rsidR="00000000" w:rsidRPr="00000000">
        <w:rPr>
          <w:rtl w:val="0"/>
        </w:rPr>
        <w:t xml:space="preserve">Desayuno en el hotel. Día libre para sus actividades personales. Alojamiento en su hotel en Tokyo.</w:t>
      </w:r>
    </w:p>
    <w:p w:rsidR="00000000" w:rsidDel="00000000" w:rsidP="00000000" w:rsidRDefault="00000000" w:rsidRPr="00000000" w14:paraId="0000004B">
      <w:pPr>
        <w:spacing w:after="0" w:line="240" w:lineRule="auto"/>
        <w:jc w:val="both"/>
        <w:rPr/>
      </w:pPr>
      <w:r w:rsidDel="00000000" w:rsidR="00000000" w:rsidRPr="00000000">
        <w:rPr>
          <w:rtl w:val="0"/>
        </w:rPr>
        <w:t xml:space="preserve">Recomendaciones: Barrio de Ginza y Odaiba (Villa Olímpica).</w:t>
      </w:r>
    </w:p>
    <w:p w:rsidR="00000000" w:rsidDel="00000000" w:rsidP="00000000" w:rsidRDefault="00000000" w:rsidRPr="00000000" w14:paraId="0000004C">
      <w:pPr>
        <w:spacing w:after="0" w:line="240" w:lineRule="auto"/>
        <w:jc w:val="both"/>
        <w:rPr>
          <w:b w:val="1"/>
        </w:rPr>
      </w:pPr>
      <w:r w:rsidDel="00000000" w:rsidR="00000000" w:rsidRPr="00000000">
        <w:rPr>
          <w:rtl w:val="0"/>
        </w:rPr>
      </w:r>
    </w:p>
    <w:p w:rsidR="00000000" w:rsidDel="00000000" w:rsidP="00000000" w:rsidRDefault="00000000" w:rsidRPr="00000000" w14:paraId="0000004D">
      <w:pPr>
        <w:spacing w:after="0" w:line="240" w:lineRule="auto"/>
        <w:jc w:val="both"/>
        <w:rPr>
          <w:b w:val="1"/>
        </w:rPr>
      </w:pPr>
      <w:r w:rsidDel="00000000" w:rsidR="00000000" w:rsidRPr="00000000">
        <w:rPr>
          <w:b w:val="1"/>
          <w:rtl w:val="0"/>
        </w:rPr>
        <w:t xml:space="preserve">DÍA 4: TOKYO - KANAZAWA - DÍA 1 DE JR PASS</w:t>
      </w:r>
    </w:p>
    <w:p w:rsidR="00000000" w:rsidDel="00000000" w:rsidP="00000000" w:rsidRDefault="00000000" w:rsidRPr="00000000" w14:paraId="0000004E">
      <w:pPr>
        <w:spacing w:after="0" w:line="240" w:lineRule="auto"/>
        <w:jc w:val="both"/>
        <w:rPr/>
      </w:pPr>
      <w:r w:rsidDel="00000000" w:rsidR="00000000" w:rsidRPr="00000000">
        <w:rPr>
          <w:rtl w:val="0"/>
        </w:rPr>
        <w:t xml:space="preserve">Desayuno en el hotel. Traslado por su cuenta a la estación de Tokyo o Shinagawa para viajar a Kanazawa en tren bala utilizando el JR Pass sin asistencia. </w:t>
      </w:r>
    </w:p>
    <w:p w:rsidR="00000000" w:rsidDel="00000000" w:rsidP="00000000" w:rsidRDefault="00000000" w:rsidRPr="00000000" w14:paraId="0000004F">
      <w:pPr>
        <w:spacing w:after="0" w:line="240" w:lineRule="auto"/>
        <w:jc w:val="both"/>
        <w:rPr>
          <w:i w:val="1"/>
        </w:rPr>
      </w:pPr>
      <w:r w:rsidDel="00000000" w:rsidR="00000000" w:rsidRPr="00000000">
        <w:rPr>
          <w:i w:val="1"/>
          <w:rtl w:val="0"/>
        </w:rPr>
        <w:t xml:space="preserve">Tren recomendado ***El horario puede cambiar*** </w:t>
      </w:r>
    </w:p>
    <w:p w:rsidR="00000000" w:rsidDel="00000000" w:rsidP="00000000" w:rsidRDefault="00000000" w:rsidRPr="00000000" w14:paraId="00000050">
      <w:pPr>
        <w:spacing w:after="0" w:line="240" w:lineRule="auto"/>
        <w:jc w:val="both"/>
        <w:rPr>
          <w:i w:val="1"/>
        </w:rPr>
      </w:pPr>
      <w:r w:rsidDel="00000000" w:rsidR="00000000" w:rsidRPr="00000000">
        <w:rPr>
          <w:i w:val="1"/>
          <w:rtl w:val="0"/>
        </w:rPr>
        <w:t xml:space="preserve">Kagayaki 511 </w:t>
        <w:tab/>
        <w:t xml:space="preserve">Tokyo 16:24 ===&gt; Kanazawa 18:52</w:t>
      </w:r>
    </w:p>
    <w:p w:rsidR="00000000" w:rsidDel="00000000" w:rsidP="00000000" w:rsidRDefault="00000000" w:rsidRPr="00000000" w14:paraId="00000051">
      <w:pPr>
        <w:spacing w:after="0" w:line="240" w:lineRule="auto"/>
        <w:jc w:val="both"/>
        <w:rPr/>
      </w:pPr>
      <w:r w:rsidDel="00000000" w:rsidR="00000000" w:rsidRPr="00000000">
        <w:rPr>
          <w:rtl w:val="0"/>
        </w:rPr>
        <w:t xml:space="preserve">Llegada a Kanazawa y tiempo libre para sus actividades personales. Alojamiento en su hotel en Kanazawa por 2 noches</w:t>
      </w:r>
    </w:p>
    <w:p w:rsidR="00000000" w:rsidDel="00000000" w:rsidP="00000000" w:rsidRDefault="00000000" w:rsidRPr="00000000" w14:paraId="00000052">
      <w:pPr>
        <w:spacing w:after="0" w:line="240" w:lineRule="auto"/>
        <w:jc w:val="both"/>
        <w:rPr>
          <w:b w:val="1"/>
        </w:rPr>
      </w:pPr>
      <w:r w:rsidDel="00000000" w:rsidR="00000000" w:rsidRPr="00000000">
        <w:rPr>
          <w:rtl w:val="0"/>
        </w:rPr>
      </w:r>
    </w:p>
    <w:p w:rsidR="00000000" w:rsidDel="00000000" w:rsidP="00000000" w:rsidRDefault="00000000" w:rsidRPr="00000000" w14:paraId="00000053">
      <w:pPr>
        <w:spacing w:after="0" w:line="240" w:lineRule="auto"/>
        <w:jc w:val="both"/>
        <w:rPr>
          <w:b w:val="1"/>
        </w:rPr>
      </w:pPr>
      <w:r w:rsidDel="00000000" w:rsidR="00000000" w:rsidRPr="00000000">
        <w:rPr>
          <w:b w:val="1"/>
          <w:rtl w:val="0"/>
        </w:rPr>
        <w:t xml:space="preserve">DÍA 5: KANAZAWA</w:t>
      </w:r>
    </w:p>
    <w:p w:rsidR="00000000" w:rsidDel="00000000" w:rsidP="00000000" w:rsidRDefault="00000000" w:rsidRPr="00000000" w14:paraId="00000054">
      <w:pPr>
        <w:spacing w:after="0" w:line="240" w:lineRule="auto"/>
        <w:jc w:val="both"/>
        <w:rPr/>
      </w:pPr>
      <w:r w:rsidDel="00000000" w:rsidR="00000000" w:rsidRPr="00000000">
        <w:rPr>
          <w:rtl w:val="0"/>
        </w:rPr>
        <w:t xml:space="preserve">Desayuno en el hotel Día libre para sus actividades personales Alojamiento en su hotel en Kanazawa.</w:t>
      </w:r>
    </w:p>
    <w:p w:rsidR="00000000" w:rsidDel="00000000" w:rsidP="00000000" w:rsidRDefault="00000000" w:rsidRPr="00000000" w14:paraId="00000055">
      <w:pPr>
        <w:spacing w:after="0" w:line="240" w:lineRule="auto"/>
        <w:jc w:val="both"/>
        <w:rPr>
          <w:b w:val="1"/>
        </w:rPr>
      </w:pPr>
      <w:r w:rsidDel="00000000" w:rsidR="00000000" w:rsidRPr="00000000">
        <w:rPr>
          <w:b w:val="1"/>
          <w:rtl w:val="0"/>
        </w:rPr>
        <w:t xml:space="preserve">Recomendaciones</w:t>
      </w:r>
      <w:r w:rsidDel="00000000" w:rsidR="00000000" w:rsidRPr="00000000">
        <w:rPr>
          <w:rtl w:val="0"/>
        </w:rPr>
        <w:t xml:space="preserve">: Residencia de la familia samurái Nomura y Jardín Kenrokuen en Kanazawa. / Shirakawago: Este precioso pueblo patrimonio de la humanidad está a aproximadamente 1h30min en Nohi Bus desde Kanazawa. Shirakawago destaca por sus típicas casas de tejado triangular de paja entre las montañas. </w:t>
      </w:r>
      <w:r w:rsidDel="00000000" w:rsidR="00000000" w:rsidRPr="00000000">
        <w:rPr>
          <w:b w:val="1"/>
          <w:rtl w:val="0"/>
        </w:rPr>
        <w:t xml:space="preserve">*Este tramo no está cubierto por el Japan Rail Pass.</w:t>
      </w:r>
    </w:p>
    <w:p w:rsidR="00000000" w:rsidDel="00000000" w:rsidP="00000000" w:rsidRDefault="00000000" w:rsidRPr="00000000" w14:paraId="00000056">
      <w:pPr>
        <w:spacing w:after="0" w:line="240" w:lineRule="auto"/>
        <w:jc w:val="both"/>
        <w:rPr/>
      </w:pPr>
      <w:r w:rsidDel="00000000" w:rsidR="00000000" w:rsidRPr="00000000">
        <w:rPr>
          <w:rtl w:val="0"/>
        </w:rPr>
      </w:r>
    </w:p>
    <w:p w:rsidR="00000000" w:rsidDel="00000000" w:rsidP="00000000" w:rsidRDefault="00000000" w:rsidRPr="00000000" w14:paraId="00000057">
      <w:pPr>
        <w:spacing w:after="0" w:line="240" w:lineRule="auto"/>
        <w:jc w:val="both"/>
        <w:rPr>
          <w:b w:val="1"/>
        </w:rPr>
      </w:pPr>
      <w:r w:rsidDel="00000000" w:rsidR="00000000" w:rsidRPr="00000000">
        <w:rPr>
          <w:b w:val="1"/>
          <w:rtl w:val="0"/>
        </w:rPr>
        <w:t xml:space="preserve">DÍA 6: KANAZAWA - KYOTO</w:t>
      </w:r>
    </w:p>
    <w:p w:rsidR="00000000" w:rsidDel="00000000" w:rsidP="00000000" w:rsidRDefault="00000000" w:rsidRPr="00000000" w14:paraId="00000058">
      <w:pPr>
        <w:spacing w:after="0" w:line="240" w:lineRule="auto"/>
        <w:jc w:val="both"/>
        <w:rPr/>
      </w:pPr>
      <w:r w:rsidDel="00000000" w:rsidR="00000000" w:rsidRPr="00000000">
        <w:rPr>
          <w:rtl w:val="0"/>
        </w:rPr>
        <w:t xml:space="preserve">Desayuno en el hotel. Traslado por su cuenta a la estación de Kanazawa para ir a Kyoto utilizando el JR Pass sin asistencia.</w:t>
      </w:r>
    </w:p>
    <w:p w:rsidR="00000000" w:rsidDel="00000000" w:rsidP="00000000" w:rsidRDefault="00000000" w:rsidRPr="00000000" w14:paraId="00000059">
      <w:pPr>
        <w:spacing w:after="0" w:line="240" w:lineRule="auto"/>
        <w:jc w:val="both"/>
        <w:rPr>
          <w:i w:val="1"/>
        </w:rPr>
      </w:pPr>
      <w:r w:rsidDel="00000000" w:rsidR="00000000" w:rsidRPr="00000000">
        <w:rPr>
          <w:i w:val="1"/>
          <w:rtl w:val="0"/>
        </w:rPr>
        <w:t xml:space="preserve">Tren recomendado ***El horario puede cambiar*** </w:t>
      </w:r>
    </w:p>
    <w:p w:rsidR="00000000" w:rsidDel="00000000" w:rsidP="00000000" w:rsidRDefault="00000000" w:rsidRPr="00000000" w14:paraId="0000005A">
      <w:pPr>
        <w:spacing w:after="0" w:line="240" w:lineRule="auto"/>
        <w:jc w:val="both"/>
        <w:rPr>
          <w:i w:val="1"/>
        </w:rPr>
      </w:pPr>
      <w:r w:rsidDel="00000000" w:rsidR="00000000" w:rsidRPr="00000000">
        <w:rPr>
          <w:i w:val="1"/>
          <w:rtl w:val="0"/>
        </w:rPr>
        <w:t xml:space="preserve">Tsurugi 15 Kanazawa 09:54 ===&gt; Tsuruga 10:36 Thunderbird 16 Tsuruga 10:44===&gt; Kyoto 11:39</w:t>
      </w:r>
    </w:p>
    <w:p w:rsidR="00000000" w:rsidDel="00000000" w:rsidP="00000000" w:rsidRDefault="00000000" w:rsidRPr="00000000" w14:paraId="0000005B">
      <w:pPr>
        <w:spacing w:after="0" w:line="240" w:lineRule="auto"/>
        <w:jc w:val="both"/>
        <w:rPr/>
      </w:pPr>
      <w:r w:rsidDel="00000000" w:rsidR="00000000" w:rsidRPr="00000000">
        <w:rPr>
          <w:rtl w:val="0"/>
        </w:rPr>
        <w:t xml:space="preserve">Día libre para sus actividades personales Alojamiento en Kyoto por 3 noches Recomendaciones: En Kyoto pueden realizar las siguientes excursiones con Japan Rail Pass:</w:t>
      </w:r>
    </w:p>
    <w:p w:rsidR="00000000" w:rsidDel="00000000" w:rsidP="00000000" w:rsidRDefault="00000000" w:rsidRPr="00000000" w14:paraId="0000005C">
      <w:pPr>
        <w:spacing w:after="0" w:line="240" w:lineRule="auto"/>
        <w:jc w:val="both"/>
        <w:rPr/>
      </w:pPr>
      <w:r w:rsidDel="00000000" w:rsidR="00000000" w:rsidRPr="00000000">
        <w:rPr>
          <w:rtl w:val="0"/>
        </w:rPr>
        <w:t xml:space="preserve">-Nara: pueden visitar el Templo Todaiji junto al parque de los ciervos sagrados.</w:t>
      </w:r>
    </w:p>
    <w:p w:rsidR="00000000" w:rsidDel="00000000" w:rsidP="00000000" w:rsidRDefault="00000000" w:rsidRPr="00000000" w14:paraId="0000005D">
      <w:pPr>
        <w:spacing w:after="0" w:line="240" w:lineRule="auto"/>
        <w:jc w:val="both"/>
        <w:rPr/>
      </w:pPr>
      <w:r w:rsidDel="00000000" w:rsidR="00000000" w:rsidRPr="00000000">
        <w:rPr>
          <w:rtl w:val="0"/>
        </w:rPr>
        <w:t xml:space="preserve">-Himeji.</w:t>
      </w:r>
    </w:p>
    <w:p w:rsidR="00000000" w:rsidDel="00000000" w:rsidP="00000000" w:rsidRDefault="00000000" w:rsidRPr="00000000" w14:paraId="0000005E">
      <w:pPr>
        <w:spacing w:after="0" w:line="240" w:lineRule="auto"/>
        <w:jc w:val="both"/>
        <w:rPr/>
      </w:pPr>
      <w:r w:rsidDel="00000000" w:rsidR="00000000" w:rsidRPr="00000000">
        <w:rPr>
          <w:rtl w:val="0"/>
        </w:rPr>
        <w:t xml:space="preserve">-Kobe.</w:t>
      </w:r>
    </w:p>
    <w:p w:rsidR="00000000" w:rsidDel="00000000" w:rsidP="00000000" w:rsidRDefault="00000000" w:rsidRPr="00000000" w14:paraId="0000005F">
      <w:pPr>
        <w:spacing w:after="0" w:line="240" w:lineRule="auto"/>
        <w:jc w:val="both"/>
        <w:rPr/>
      </w:pPr>
      <w:r w:rsidDel="00000000" w:rsidR="00000000" w:rsidRPr="00000000">
        <w:rPr>
          <w:rtl w:val="0"/>
        </w:rPr>
        <w:t xml:space="preserve">-Kurashiki.</w:t>
      </w:r>
    </w:p>
    <w:p w:rsidR="00000000" w:rsidDel="00000000" w:rsidP="00000000" w:rsidRDefault="00000000" w:rsidRPr="00000000" w14:paraId="00000060">
      <w:pPr>
        <w:spacing w:after="0" w:line="240" w:lineRule="auto"/>
        <w:jc w:val="center"/>
        <w:rPr>
          <w:b w:val="1"/>
        </w:rPr>
      </w:pPr>
      <w:r w:rsidDel="00000000" w:rsidR="00000000" w:rsidRPr="00000000">
        <w:rPr>
          <w:rtl w:val="0"/>
        </w:rPr>
      </w:r>
    </w:p>
    <w:p w:rsidR="00000000" w:rsidDel="00000000" w:rsidP="00000000" w:rsidRDefault="00000000" w:rsidRPr="00000000" w14:paraId="00000061">
      <w:pPr>
        <w:spacing w:after="0" w:line="240" w:lineRule="auto"/>
        <w:jc w:val="both"/>
        <w:rPr>
          <w:b w:val="1"/>
        </w:rPr>
      </w:pPr>
      <w:r w:rsidDel="00000000" w:rsidR="00000000" w:rsidRPr="00000000">
        <w:rPr>
          <w:b w:val="1"/>
          <w:rtl w:val="0"/>
        </w:rPr>
        <w:t xml:space="preserve">DÍA 7: KYOTO</w:t>
      </w:r>
    </w:p>
    <w:p w:rsidR="00000000" w:rsidDel="00000000" w:rsidP="00000000" w:rsidRDefault="00000000" w:rsidRPr="00000000" w14:paraId="00000062">
      <w:pPr>
        <w:spacing w:after="0" w:line="240" w:lineRule="auto"/>
        <w:jc w:val="both"/>
        <w:rPr/>
      </w:pPr>
      <w:r w:rsidDel="00000000" w:rsidR="00000000" w:rsidRPr="00000000">
        <w:rPr>
          <w:rtl w:val="0"/>
        </w:rPr>
        <w:t xml:space="preserve">Desayuno en el hotel. **Por favor, lleven a mano el JAPAN RAIL PASS, porque se utilizará para hacer la visita. **</w:t>
      </w:r>
    </w:p>
    <w:p w:rsidR="00000000" w:rsidDel="00000000" w:rsidP="00000000" w:rsidRDefault="00000000" w:rsidRPr="00000000" w14:paraId="00000063">
      <w:pPr>
        <w:spacing w:after="0" w:line="240" w:lineRule="auto"/>
        <w:jc w:val="both"/>
        <w:rPr/>
      </w:pPr>
      <w:r w:rsidDel="00000000" w:rsidR="00000000" w:rsidRPr="00000000">
        <w:rPr>
          <w:b w:val="1"/>
          <w:rtl w:val="0"/>
        </w:rPr>
        <w:t xml:space="preserve">08h00: </w:t>
      </w:r>
      <w:r w:rsidDel="00000000" w:rsidR="00000000" w:rsidRPr="00000000">
        <w:rPr>
          <w:rtl w:val="0"/>
        </w:rPr>
        <w:t xml:space="preserve">Reunión en el lobby y comienza la visita de Kyoto de medio día en transporte público con guía de habla española para conocer el Santuario De Fushimi Inari y el Bosque de Arashiyama (almuerzo no incluido).</w:t>
      </w:r>
    </w:p>
    <w:p w:rsidR="00000000" w:rsidDel="00000000" w:rsidP="00000000" w:rsidRDefault="00000000" w:rsidRPr="00000000" w14:paraId="00000064">
      <w:pPr>
        <w:spacing w:after="0" w:line="240" w:lineRule="auto"/>
        <w:jc w:val="both"/>
        <w:rPr/>
      </w:pPr>
      <w:r w:rsidDel="00000000" w:rsidR="00000000" w:rsidRPr="00000000">
        <w:rPr>
          <w:b w:val="1"/>
          <w:rtl w:val="0"/>
        </w:rPr>
        <w:t xml:space="preserve">13h00: </w:t>
      </w:r>
      <w:r w:rsidDel="00000000" w:rsidR="00000000" w:rsidRPr="00000000">
        <w:rPr>
          <w:rtl w:val="0"/>
        </w:rPr>
        <w:t xml:space="preserve">Regreso al hotel por su cuenta. Alojamiento en su hotel en Kyoto</w:t>
      </w:r>
    </w:p>
    <w:p w:rsidR="00000000" w:rsidDel="00000000" w:rsidP="00000000" w:rsidRDefault="00000000" w:rsidRPr="00000000" w14:paraId="00000065">
      <w:pPr>
        <w:spacing w:after="0" w:line="240" w:lineRule="auto"/>
        <w:jc w:val="both"/>
        <w:rPr/>
      </w:pPr>
      <w:r w:rsidDel="00000000" w:rsidR="00000000" w:rsidRPr="00000000">
        <w:rPr>
          <w:rtl w:val="0"/>
        </w:rPr>
      </w:r>
    </w:p>
    <w:p w:rsidR="00000000" w:rsidDel="00000000" w:rsidP="00000000" w:rsidRDefault="00000000" w:rsidRPr="00000000" w14:paraId="00000066">
      <w:pPr>
        <w:spacing w:after="0" w:line="240" w:lineRule="auto"/>
        <w:jc w:val="both"/>
        <w:rPr>
          <w:b w:val="1"/>
        </w:rPr>
      </w:pPr>
      <w:r w:rsidDel="00000000" w:rsidR="00000000" w:rsidRPr="00000000">
        <w:rPr>
          <w:b w:val="1"/>
          <w:rtl w:val="0"/>
        </w:rPr>
        <w:t xml:space="preserve">DÍA 8: KYOTO</w:t>
      </w:r>
    </w:p>
    <w:p w:rsidR="00000000" w:rsidDel="00000000" w:rsidP="00000000" w:rsidRDefault="00000000" w:rsidRPr="00000000" w14:paraId="00000067">
      <w:pPr>
        <w:spacing w:after="0" w:line="240" w:lineRule="auto"/>
        <w:jc w:val="both"/>
        <w:rPr/>
      </w:pPr>
      <w:r w:rsidDel="00000000" w:rsidR="00000000" w:rsidRPr="00000000">
        <w:rPr>
          <w:rtl w:val="0"/>
        </w:rPr>
        <w:t xml:space="preserve">Desayuno en el hotel. Día libre para sus actividades personales. Alojamiento en su hotel en Kyoto. </w:t>
      </w:r>
    </w:p>
    <w:p w:rsidR="00000000" w:rsidDel="00000000" w:rsidP="00000000" w:rsidRDefault="00000000" w:rsidRPr="00000000" w14:paraId="00000068">
      <w:pPr>
        <w:spacing w:after="0" w:line="240" w:lineRule="auto"/>
        <w:jc w:val="both"/>
        <w:rPr/>
      </w:pPr>
      <w:r w:rsidDel="00000000" w:rsidR="00000000" w:rsidRPr="00000000">
        <w:rPr>
          <w:b w:val="1"/>
          <w:rtl w:val="0"/>
        </w:rPr>
        <w:t xml:space="preserve">Recomendaciones</w:t>
      </w:r>
      <w:r w:rsidDel="00000000" w:rsidR="00000000" w:rsidRPr="00000000">
        <w:rPr>
          <w:rtl w:val="0"/>
        </w:rPr>
        <w:t xml:space="preserve">: Catillo de Nijo / Kinkakuji (Pabellón Dorado).</w:t>
      </w:r>
    </w:p>
    <w:p w:rsidR="00000000" w:rsidDel="00000000" w:rsidP="00000000" w:rsidRDefault="00000000" w:rsidRPr="00000000" w14:paraId="00000069">
      <w:pPr>
        <w:spacing w:after="0" w:line="240" w:lineRule="auto"/>
        <w:jc w:val="both"/>
        <w:rPr/>
      </w:pPr>
      <w:r w:rsidDel="00000000" w:rsidR="00000000" w:rsidRPr="00000000">
        <w:rPr>
          <w:rtl w:val="0"/>
        </w:rPr>
      </w:r>
    </w:p>
    <w:p w:rsidR="00000000" w:rsidDel="00000000" w:rsidP="00000000" w:rsidRDefault="00000000" w:rsidRPr="00000000" w14:paraId="0000006A">
      <w:pPr>
        <w:spacing w:after="0" w:line="240" w:lineRule="auto"/>
        <w:jc w:val="both"/>
        <w:rPr>
          <w:b w:val="1"/>
        </w:rPr>
      </w:pPr>
      <w:r w:rsidDel="00000000" w:rsidR="00000000" w:rsidRPr="00000000">
        <w:rPr>
          <w:b w:val="1"/>
          <w:rtl w:val="0"/>
        </w:rPr>
        <w:t xml:space="preserve">DÍA 9: KYOTO – OSAKA</w:t>
      </w:r>
    </w:p>
    <w:p w:rsidR="00000000" w:rsidDel="00000000" w:rsidP="00000000" w:rsidRDefault="00000000" w:rsidRPr="00000000" w14:paraId="0000006B">
      <w:pPr>
        <w:spacing w:after="0" w:line="240" w:lineRule="auto"/>
        <w:jc w:val="both"/>
        <w:rPr/>
      </w:pPr>
      <w:r w:rsidDel="00000000" w:rsidR="00000000" w:rsidRPr="00000000">
        <w:rPr>
          <w:rtl w:val="0"/>
        </w:rPr>
        <w:t xml:space="preserve">Desayuno en el hotel. Traslado por su cuenta a la estación de Kyoto para poner rumbo a Osaka</w:t>
      </w:r>
    </w:p>
    <w:p w:rsidR="00000000" w:rsidDel="00000000" w:rsidP="00000000" w:rsidRDefault="00000000" w:rsidRPr="00000000" w14:paraId="0000006C">
      <w:pPr>
        <w:spacing w:after="0" w:line="240" w:lineRule="auto"/>
        <w:jc w:val="both"/>
        <w:rPr>
          <w:i w:val="1"/>
        </w:rPr>
      </w:pPr>
      <w:r w:rsidDel="00000000" w:rsidR="00000000" w:rsidRPr="00000000">
        <w:rPr>
          <w:i w:val="1"/>
          <w:rtl w:val="0"/>
        </w:rPr>
        <w:t xml:space="preserve">Tren recomendado ***El horario puede cambiar***</w:t>
      </w:r>
    </w:p>
    <w:p w:rsidR="00000000" w:rsidDel="00000000" w:rsidP="00000000" w:rsidRDefault="00000000" w:rsidRPr="00000000" w14:paraId="0000006D">
      <w:pPr>
        <w:spacing w:after="0" w:line="240" w:lineRule="auto"/>
        <w:jc w:val="both"/>
        <w:rPr>
          <w:i w:val="1"/>
        </w:rPr>
      </w:pPr>
      <w:r w:rsidDel="00000000" w:rsidR="00000000" w:rsidRPr="00000000">
        <w:rPr>
          <w:i w:val="1"/>
          <w:rtl w:val="0"/>
        </w:rPr>
        <w:t xml:space="preserve">Hikari633</w:t>
        <w:tab/>
        <w:t xml:space="preserve">Kyoto10:13===&gt;Shin-Osaka10:27</w:t>
      </w:r>
    </w:p>
    <w:p w:rsidR="00000000" w:rsidDel="00000000" w:rsidP="00000000" w:rsidRDefault="00000000" w:rsidRPr="00000000" w14:paraId="0000006E">
      <w:pPr>
        <w:spacing w:after="0" w:line="240" w:lineRule="auto"/>
        <w:jc w:val="both"/>
        <w:rPr/>
      </w:pPr>
      <w:r w:rsidDel="00000000" w:rsidR="00000000" w:rsidRPr="00000000">
        <w:rPr>
          <w:rtl w:val="0"/>
        </w:rPr>
        <w:t xml:space="preserve">Llegada a Osaka y tiempo libre para sus actividades personales Alojamiento en su hotel en Osaka por 1 noche. </w:t>
      </w:r>
    </w:p>
    <w:p w:rsidR="00000000" w:rsidDel="00000000" w:rsidP="00000000" w:rsidRDefault="00000000" w:rsidRPr="00000000" w14:paraId="0000006F">
      <w:pPr>
        <w:spacing w:after="0" w:line="240" w:lineRule="auto"/>
        <w:jc w:val="both"/>
        <w:rPr/>
      </w:pPr>
      <w:r w:rsidDel="00000000" w:rsidR="00000000" w:rsidRPr="00000000">
        <w:rPr>
          <w:b w:val="1"/>
          <w:rtl w:val="0"/>
        </w:rPr>
        <w:t xml:space="preserve">Recomendaciones</w:t>
      </w:r>
      <w:r w:rsidDel="00000000" w:rsidR="00000000" w:rsidRPr="00000000">
        <w:rPr>
          <w:rtl w:val="0"/>
        </w:rPr>
        <w:t xml:space="preserve">: Barrio de Namba-Dotonbori y Catillo de Osaka.</w:t>
      </w:r>
    </w:p>
    <w:p w:rsidR="00000000" w:rsidDel="00000000" w:rsidP="00000000" w:rsidRDefault="00000000" w:rsidRPr="00000000" w14:paraId="00000070">
      <w:pPr>
        <w:spacing w:after="0" w:line="240" w:lineRule="auto"/>
        <w:jc w:val="both"/>
        <w:rPr/>
      </w:pPr>
      <w:r w:rsidDel="00000000" w:rsidR="00000000" w:rsidRPr="00000000">
        <w:rPr>
          <w:rtl w:val="0"/>
        </w:rPr>
      </w:r>
    </w:p>
    <w:p w:rsidR="00000000" w:rsidDel="00000000" w:rsidP="00000000" w:rsidRDefault="00000000" w:rsidRPr="00000000" w14:paraId="00000071">
      <w:pPr>
        <w:spacing w:after="0" w:line="240" w:lineRule="auto"/>
        <w:jc w:val="both"/>
        <w:rPr>
          <w:b w:val="1"/>
        </w:rPr>
      </w:pPr>
      <w:r w:rsidDel="00000000" w:rsidR="00000000" w:rsidRPr="00000000">
        <w:rPr>
          <w:b w:val="1"/>
          <w:rtl w:val="0"/>
        </w:rPr>
        <w:t xml:space="preserve">DÍA 10: OSAKA - TOKYO</w:t>
      </w:r>
    </w:p>
    <w:p w:rsidR="00000000" w:rsidDel="00000000" w:rsidP="00000000" w:rsidRDefault="00000000" w:rsidRPr="00000000" w14:paraId="00000072">
      <w:pPr>
        <w:spacing w:after="0" w:line="240" w:lineRule="auto"/>
        <w:jc w:val="both"/>
        <w:rPr/>
      </w:pPr>
      <w:r w:rsidDel="00000000" w:rsidR="00000000" w:rsidRPr="00000000">
        <w:rPr>
          <w:rtl w:val="0"/>
        </w:rPr>
        <w:t xml:space="preserve">Desayuno en el hotel Traslado por su cuenta usando el Japan Rail Pass y sin asistente a Tokyo vía línea Tokaido Shinkansen dirección a Tokyo</w:t>
      </w:r>
    </w:p>
    <w:p w:rsidR="00000000" w:rsidDel="00000000" w:rsidP="00000000" w:rsidRDefault="00000000" w:rsidRPr="00000000" w14:paraId="00000073">
      <w:pPr>
        <w:spacing w:after="0" w:line="240" w:lineRule="auto"/>
        <w:jc w:val="both"/>
        <w:rPr>
          <w:i w:val="1"/>
        </w:rPr>
      </w:pPr>
      <w:r w:rsidDel="00000000" w:rsidR="00000000" w:rsidRPr="00000000">
        <w:rPr>
          <w:i w:val="1"/>
          <w:rtl w:val="0"/>
        </w:rPr>
        <w:t xml:space="preserve">Tren recomendado ***El horario puede cambiar***</w:t>
      </w:r>
    </w:p>
    <w:p w:rsidR="00000000" w:rsidDel="00000000" w:rsidP="00000000" w:rsidRDefault="00000000" w:rsidRPr="00000000" w14:paraId="00000074">
      <w:pPr>
        <w:spacing w:after="0" w:line="240" w:lineRule="auto"/>
        <w:jc w:val="both"/>
        <w:rPr/>
      </w:pPr>
      <w:r w:rsidDel="00000000" w:rsidR="00000000" w:rsidRPr="00000000">
        <w:rPr>
          <w:i w:val="1"/>
          <w:rtl w:val="0"/>
        </w:rPr>
        <w:t xml:space="preserve">Hikari502</w:t>
        <w:tab/>
        <w:t xml:space="preserve">Shin-Osaka09:48===&gt;Tokyo12:42</w:t>
      </w:r>
      <w:r w:rsidDel="00000000" w:rsidR="00000000" w:rsidRPr="00000000">
        <w:rPr>
          <w:rtl w:val="0"/>
        </w:rPr>
        <w:t xml:space="preserve"> </w:t>
      </w:r>
    </w:p>
    <w:p w:rsidR="00000000" w:rsidDel="00000000" w:rsidP="00000000" w:rsidRDefault="00000000" w:rsidRPr="00000000" w14:paraId="00000075">
      <w:pPr>
        <w:spacing w:after="0" w:line="240" w:lineRule="auto"/>
        <w:jc w:val="both"/>
        <w:rPr/>
      </w:pPr>
      <w:r w:rsidDel="00000000" w:rsidR="00000000" w:rsidRPr="00000000">
        <w:rPr>
          <w:rtl w:val="0"/>
        </w:rPr>
        <w:t xml:space="preserve">Día libre para sus actividades personales Alojamiento en su hotel en Tokyo por 1 noche</w:t>
      </w:r>
    </w:p>
    <w:p w:rsidR="00000000" w:rsidDel="00000000" w:rsidP="00000000" w:rsidRDefault="00000000" w:rsidRPr="00000000" w14:paraId="00000076">
      <w:pPr>
        <w:spacing w:after="0" w:line="240" w:lineRule="auto"/>
        <w:jc w:val="both"/>
        <w:rPr/>
      </w:pPr>
      <w:r w:rsidDel="00000000" w:rsidR="00000000" w:rsidRPr="00000000">
        <w:rPr>
          <w:b w:val="1"/>
          <w:rtl w:val="0"/>
        </w:rPr>
        <w:t xml:space="preserve">Recomendaciones</w:t>
      </w:r>
      <w:r w:rsidDel="00000000" w:rsidR="00000000" w:rsidRPr="00000000">
        <w:rPr>
          <w:rtl w:val="0"/>
        </w:rPr>
        <w:t xml:space="preserve">: Torre de Tokyo y Plaza del Palacio Imperial.</w:t>
      </w:r>
    </w:p>
    <w:p w:rsidR="00000000" w:rsidDel="00000000" w:rsidP="00000000" w:rsidRDefault="00000000" w:rsidRPr="00000000" w14:paraId="00000077">
      <w:pPr>
        <w:spacing w:after="0" w:line="240" w:lineRule="auto"/>
        <w:jc w:val="both"/>
        <w:rPr>
          <w:b w:val="1"/>
        </w:rPr>
      </w:pPr>
      <w:r w:rsidDel="00000000" w:rsidR="00000000" w:rsidRPr="00000000">
        <w:rPr>
          <w:rtl w:val="0"/>
        </w:rPr>
      </w:r>
    </w:p>
    <w:p w:rsidR="00000000" w:rsidDel="00000000" w:rsidP="00000000" w:rsidRDefault="00000000" w:rsidRPr="00000000" w14:paraId="00000078">
      <w:pPr>
        <w:spacing w:after="0" w:line="240" w:lineRule="auto"/>
        <w:jc w:val="both"/>
        <w:rPr>
          <w:b w:val="1"/>
        </w:rPr>
      </w:pPr>
      <w:r w:rsidDel="00000000" w:rsidR="00000000" w:rsidRPr="00000000">
        <w:rPr>
          <w:b w:val="1"/>
          <w:rtl w:val="0"/>
        </w:rPr>
        <w:t xml:space="preserve">DÍA 11: TOKYO – NARITA / HANEDA (SALIDA)</w:t>
      </w:r>
    </w:p>
    <w:p w:rsidR="00000000" w:rsidDel="00000000" w:rsidP="00000000" w:rsidRDefault="00000000" w:rsidRPr="00000000" w14:paraId="00000079">
      <w:pPr>
        <w:spacing w:after="0" w:line="240" w:lineRule="auto"/>
        <w:jc w:val="both"/>
        <w:rPr/>
      </w:pPr>
      <w:r w:rsidDel="00000000" w:rsidR="00000000" w:rsidRPr="00000000">
        <w:rPr>
          <w:rtl w:val="0"/>
        </w:rPr>
        <w:t xml:space="preserve">Desayuno en el hotel. Traslado por su cuenta al Aeropuerto Internacional de Narita (o Haneda) para subir a su vuelo de regreso. Salida de Japón en su vuelo</w:t>
      </w:r>
    </w:p>
    <w:p w:rsidR="00000000" w:rsidDel="00000000" w:rsidP="00000000" w:rsidRDefault="00000000" w:rsidRPr="00000000" w14:paraId="0000007A">
      <w:pPr>
        <w:spacing w:after="0" w:line="240" w:lineRule="auto"/>
        <w:jc w:val="both"/>
        <w:rPr/>
      </w:pPr>
      <w:r w:rsidDel="00000000" w:rsidR="00000000" w:rsidRPr="00000000">
        <w:rPr>
          <w:rtl w:val="0"/>
        </w:rPr>
      </w:r>
    </w:p>
    <w:p w:rsidR="00000000" w:rsidDel="00000000" w:rsidP="00000000" w:rsidRDefault="00000000" w:rsidRPr="00000000" w14:paraId="0000007B">
      <w:pPr>
        <w:spacing w:after="0" w:line="240" w:lineRule="auto"/>
        <w:jc w:val="both"/>
        <w:rPr>
          <w:b w:val="1"/>
        </w:rPr>
      </w:pPr>
      <w:r w:rsidDel="00000000" w:rsidR="00000000" w:rsidRPr="00000000">
        <w:rPr>
          <w:b w:val="1"/>
          <w:rtl w:val="0"/>
        </w:rPr>
        <w:t xml:space="preserve">**** SA YO NA RA / HASTA LA VISTA ****</w:t>
      </w:r>
    </w:p>
    <w:p w:rsidR="00000000" w:rsidDel="00000000" w:rsidP="00000000" w:rsidRDefault="00000000" w:rsidRPr="00000000" w14:paraId="0000007C">
      <w:pPr>
        <w:spacing w:after="0" w:line="240" w:lineRule="auto"/>
        <w:jc w:val="both"/>
        <w:rPr/>
      </w:pPr>
      <w:r w:rsidDel="00000000" w:rsidR="00000000" w:rsidRPr="00000000">
        <w:rPr>
          <w:rtl w:val="0"/>
        </w:rPr>
      </w:r>
    </w:p>
    <w:p w:rsidR="00000000" w:rsidDel="00000000" w:rsidP="00000000" w:rsidRDefault="00000000" w:rsidRPr="00000000" w14:paraId="0000007D">
      <w:pPr>
        <w:spacing w:after="0" w:line="240" w:lineRule="auto"/>
        <w:jc w:val="both"/>
        <w:rPr/>
      </w:pPr>
      <w:r w:rsidDel="00000000" w:rsidR="00000000" w:rsidRPr="00000000">
        <w:rPr>
          <w:rtl w:val="0"/>
        </w:rPr>
      </w:r>
    </w:p>
    <w:p w:rsidR="00000000" w:rsidDel="00000000" w:rsidP="00000000" w:rsidRDefault="00000000" w:rsidRPr="00000000" w14:paraId="0000007E">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7F">
      <w:pPr>
        <w:numPr>
          <w:ilvl w:val="0"/>
          <w:numId w:val="1"/>
        </w:numPr>
        <w:spacing w:after="0" w:line="240" w:lineRule="auto"/>
        <w:ind w:left="720" w:hanging="360"/>
        <w:jc w:val="both"/>
      </w:pPr>
      <w:r w:rsidDel="00000000" w:rsidR="00000000" w:rsidRPr="00000000">
        <w:rPr>
          <w:rtl w:val="0"/>
        </w:rPr>
        <w:t xml:space="preserve">Tarifas sujetas a cambio y disponibilidad sin previo aviso.</w:t>
      </w:r>
    </w:p>
    <w:p w:rsidR="00000000" w:rsidDel="00000000" w:rsidP="00000000" w:rsidRDefault="00000000" w:rsidRPr="00000000" w14:paraId="00000080">
      <w:pPr>
        <w:numPr>
          <w:ilvl w:val="0"/>
          <w:numId w:val="1"/>
        </w:numPr>
        <w:spacing w:after="0" w:line="240" w:lineRule="auto"/>
        <w:ind w:left="720" w:hanging="360"/>
        <w:jc w:val="both"/>
      </w:pPr>
      <w:r w:rsidDel="00000000" w:rsidR="00000000" w:rsidRPr="00000000">
        <w:rPr>
          <w:rtl w:val="0"/>
        </w:rPr>
        <w:t xml:space="preserve">La habitación doble con cama de matrimonio no está disponible en este tour.</w:t>
      </w:r>
    </w:p>
    <w:p w:rsidR="00000000" w:rsidDel="00000000" w:rsidP="00000000" w:rsidRDefault="00000000" w:rsidRPr="00000000" w14:paraId="00000081">
      <w:pPr>
        <w:numPr>
          <w:ilvl w:val="0"/>
          <w:numId w:val="1"/>
        </w:numPr>
        <w:spacing w:after="0" w:line="240" w:lineRule="auto"/>
        <w:ind w:left="720" w:hanging="360"/>
        <w:jc w:val="both"/>
      </w:pPr>
      <w:r w:rsidDel="00000000" w:rsidR="00000000" w:rsidRPr="00000000">
        <w:rPr>
          <w:rtl w:val="0"/>
        </w:rPr>
        <w:t xml:space="preserve">La habitación de uso individual puede ser más pequeña que la twin.</w:t>
      </w:r>
    </w:p>
    <w:p w:rsidR="00000000" w:rsidDel="00000000" w:rsidP="00000000" w:rsidRDefault="00000000" w:rsidRPr="00000000" w14:paraId="00000082">
      <w:pPr>
        <w:numPr>
          <w:ilvl w:val="0"/>
          <w:numId w:val="1"/>
        </w:numPr>
        <w:spacing w:after="0" w:line="240" w:lineRule="auto"/>
        <w:ind w:left="720" w:hanging="360"/>
        <w:jc w:val="both"/>
      </w:pPr>
      <w:r w:rsidDel="00000000" w:rsidR="00000000" w:rsidRPr="00000000">
        <w:rPr>
          <w:rtl w:val="0"/>
        </w:rPr>
        <w:t xml:space="preserve">La habitación triple NO ESTÁ DISPONIBLE en este circuito.</w:t>
      </w:r>
    </w:p>
    <w:p w:rsidR="00000000" w:rsidDel="00000000" w:rsidP="00000000" w:rsidRDefault="00000000" w:rsidRPr="00000000" w14:paraId="00000083">
      <w:pPr>
        <w:numPr>
          <w:ilvl w:val="0"/>
          <w:numId w:val="1"/>
        </w:numPr>
        <w:spacing w:after="0" w:line="240" w:lineRule="auto"/>
        <w:ind w:left="720" w:hanging="360"/>
        <w:jc w:val="both"/>
      </w:pPr>
      <w:r w:rsidDel="00000000" w:rsidR="00000000" w:rsidRPr="00000000">
        <w:rPr>
          <w:rtl w:val="0"/>
        </w:rPr>
        <w:t xml:space="preserve">No se pueden añadir noches extras (antes o después del tour).</w:t>
      </w:r>
    </w:p>
    <w:p w:rsidR="00000000" w:rsidDel="00000000" w:rsidP="00000000" w:rsidRDefault="00000000" w:rsidRPr="00000000" w14:paraId="00000084">
      <w:pPr>
        <w:numPr>
          <w:ilvl w:val="0"/>
          <w:numId w:val="1"/>
        </w:numPr>
        <w:spacing w:after="0" w:line="240" w:lineRule="auto"/>
        <w:ind w:left="720" w:hanging="360"/>
        <w:jc w:val="both"/>
      </w:pPr>
      <w:r w:rsidDel="00000000" w:rsidR="00000000" w:rsidRPr="00000000">
        <w:rPr>
          <w:rtl w:val="0"/>
        </w:rPr>
        <w:t xml:space="preserve">Si los clientes desean alargar su estancia, deben buscar los hoteles por su cuenta.</w:t>
      </w:r>
    </w:p>
    <w:p w:rsidR="00000000" w:rsidDel="00000000" w:rsidP="00000000" w:rsidRDefault="00000000" w:rsidRPr="00000000" w14:paraId="00000085">
      <w:pPr>
        <w:numPr>
          <w:ilvl w:val="0"/>
          <w:numId w:val="1"/>
        </w:numPr>
        <w:spacing w:after="0" w:line="240" w:lineRule="auto"/>
        <w:ind w:left="720" w:hanging="360"/>
        <w:jc w:val="both"/>
      </w:pPr>
      <w:r w:rsidDel="00000000" w:rsidR="00000000" w:rsidRPr="00000000">
        <w:rPr>
          <w:rtl w:val="0"/>
        </w:rPr>
        <w:t xml:space="preserve">Horario de check-in a partir de las 15h00.</w:t>
      </w:r>
    </w:p>
    <w:p w:rsidR="00000000" w:rsidDel="00000000" w:rsidP="00000000" w:rsidRDefault="00000000" w:rsidRPr="00000000" w14:paraId="00000086">
      <w:pPr>
        <w:numPr>
          <w:ilvl w:val="0"/>
          <w:numId w:val="1"/>
        </w:numPr>
        <w:spacing w:after="0" w:line="240" w:lineRule="auto"/>
        <w:ind w:left="720" w:hanging="360"/>
        <w:jc w:val="both"/>
      </w:pPr>
      <w:r w:rsidDel="00000000" w:rsidR="00000000" w:rsidRPr="00000000">
        <w:rPr>
          <w:rtl w:val="0"/>
        </w:rPr>
        <w:t xml:space="preserve">Las habitaciones reservadas son no-fumador. En caso de que deseen habitación de fumador, hay que solicitarlo previamente y la disponibilidad no está garantizada.</w:t>
      </w:r>
    </w:p>
    <w:p w:rsidR="00000000" w:rsidDel="00000000" w:rsidP="00000000" w:rsidRDefault="00000000" w:rsidRPr="00000000" w14:paraId="00000087">
      <w:pPr>
        <w:numPr>
          <w:ilvl w:val="0"/>
          <w:numId w:val="1"/>
        </w:numPr>
        <w:spacing w:after="0" w:line="240" w:lineRule="auto"/>
        <w:ind w:left="720" w:hanging="360"/>
        <w:jc w:val="both"/>
      </w:pPr>
      <w:r w:rsidDel="00000000" w:rsidR="00000000" w:rsidRPr="00000000">
        <w:rPr>
          <w:rtl w:val="0"/>
        </w:rPr>
        <w:t xml:space="preserve">Tener presente que los valores resaltados en el presente programa se encuentran en moneda Yen Japonés, consultar con la TRM del día.</w:t>
      </w:r>
    </w:p>
    <w:p w:rsidR="00000000" w:rsidDel="00000000" w:rsidP="00000000" w:rsidRDefault="00000000" w:rsidRPr="00000000" w14:paraId="00000088">
      <w:pPr>
        <w:spacing w:after="0" w:line="240" w:lineRule="auto"/>
        <w:rPr/>
      </w:pPr>
      <w:r w:rsidDel="00000000" w:rsidR="00000000" w:rsidRPr="00000000">
        <w:rPr>
          <w:rtl w:val="0"/>
        </w:rPr>
      </w:r>
    </w:p>
    <w:p w:rsidR="00000000" w:rsidDel="00000000" w:rsidP="00000000" w:rsidRDefault="00000000" w:rsidRPr="00000000" w14:paraId="00000089">
      <w:pPr>
        <w:spacing w:after="0" w:line="240" w:lineRule="auto"/>
        <w:rPr>
          <w:b w:val="1"/>
        </w:rPr>
      </w:pPr>
      <w:r w:rsidDel="00000000" w:rsidR="00000000" w:rsidRPr="00000000">
        <w:rPr>
          <w:b w:val="1"/>
          <w:rtl w:val="0"/>
        </w:rPr>
        <w:t xml:space="preserve">CONDICIÓN DEL TOUR</w:t>
      </w:r>
    </w:p>
    <w:p w:rsidR="00000000" w:rsidDel="00000000" w:rsidP="00000000" w:rsidRDefault="00000000" w:rsidRPr="00000000" w14:paraId="0000008A">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PERSONAS CON MOVILIDAD REDUCIDA:</w:t>
      </w:r>
      <w:r w:rsidDel="00000000" w:rsidR="00000000" w:rsidRPr="00000000">
        <w:rPr>
          <w:rtl w:val="0"/>
        </w:rPr>
        <w:t xml:space="preserve"> Muchos lugares de Japón, hoteles y transportes no están adaptados para silla de ruedas, se ruega consultarlo y notificarlo antes de realizar la reserva. Cualquier gasto adicional de asistencia que requieran a lo largo del tour correrá por cuenta del cliente.</w:t>
      </w:r>
    </w:p>
    <w:p w:rsidR="00000000" w:rsidDel="00000000" w:rsidP="00000000" w:rsidRDefault="00000000" w:rsidRPr="00000000" w14:paraId="0000008B">
      <w:pPr>
        <w:spacing w:after="0" w:line="240" w:lineRule="auto"/>
        <w:jc w:val="both"/>
        <w:rPr>
          <w:b w:val="1"/>
        </w:rPr>
      </w:pPr>
      <w:r w:rsidDel="00000000" w:rsidR="00000000" w:rsidRPr="00000000">
        <w:rPr>
          <w:rtl w:val="0"/>
        </w:rPr>
      </w:r>
    </w:p>
    <w:p w:rsidR="00000000" w:rsidDel="00000000" w:rsidP="00000000" w:rsidRDefault="00000000" w:rsidRPr="00000000" w14:paraId="0000008C">
      <w:pPr>
        <w:spacing w:after="0" w:line="240" w:lineRule="auto"/>
        <w:jc w:val="both"/>
        <w:rPr>
          <w:b w:val="1"/>
        </w:rPr>
      </w:pPr>
      <w:r w:rsidDel="00000000" w:rsidR="00000000" w:rsidRPr="00000000">
        <w:rPr>
          <w:rtl w:val="0"/>
        </w:rPr>
      </w:r>
    </w:p>
    <w:p w:rsidR="00000000" w:rsidDel="00000000" w:rsidP="00000000" w:rsidRDefault="00000000" w:rsidRPr="00000000" w14:paraId="0000008D">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ALOJAMIENTO: </w:t>
      </w:r>
      <w:r w:rsidDel="00000000" w:rsidR="00000000" w:rsidRPr="00000000">
        <w:rPr>
          <w:rtl w:val="0"/>
        </w:rPr>
        <w:t xml:space="preserve">Habitación Twin (dos camas) en los siguientes hoteles o de categoría similar.</w:t>
      </w:r>
      <w:r w:rsidDel="00000000" w:rsidR="00000000" w:rsidRPr="00000000">
        <w:rPr>
          <w:rtl w:val="0"/>
        </w:rPr>
      </w:r>
    </w:p>
    <w:p w:rsidR="00000000" w:rsidDel="00000000" w:rsidP="00000000" w:rsidRDefault="00000000" w:rsidRPr="00000000" w14:paraId="0000008E">
      <w:pPr>
        <w:spacing w:after="0" w:line="240" w:lineRule="auto"/>
        <w:jc w:val="center"/>
        <w:rPr>
          <w:b w:val="1"/>
        </w:rPr>
      </w:pPr>
      <w:r w:rsidDel="00000000" w:rsidR="00000000" w:rsidRPr="00000000">
        <w:rPr>
          <w:b w:val="1"/>
          <w:rtl w:val="0"/>
        </w:rPr>
        <w:t xml:space="preserve">HOTELES PREVISTOS O SIMILARES</w:t>
      </w:r>
    </w:p>
    <w:tbl>
      <w:tblPr>
        <w:tblStyle w:val="Table2"/>
        <w:tblW w:w="79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1410"/>
        <w:gridCol w:w="5145"/>
        <w:tblGridChange w:id="0">
          <w:tblGrid>
            <w:gridCol w:w="1425"/>
            <w:gridCol w:w="1410"/>
            <w:gridCol w:w="5145"/>
          </w:tblGrid>
        </w:tblGridChange>
      </w:tblGrid>
      <w:tr>
        <w:trPr>
          <w:cantSplit w:val="0"/>
          <w:trHeight w:val="138.98031966585518" w:hRule="atLeast"/>
          <w:tblHeader w:val="0"/>
        </w:trPr>
        <w:tc>
          <w:tcPr>
            <w:tcBorders>
              <w:top w:color="000000" w:space="0" w:sz="7" w:val="single"/>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F">
            <w:pPr>
              <w:spacing w:after="0" w:line="240" w:lineRule="auto"/>
              <w:jc w:val="center"/>
              <w:rPr>
                <w:b w:val="1"/>
              </w:rPr>
            </w:pPr>
            <w:r w:rsidDel="00000000" w:rsidR="00000000" w:rsidRPr="00000000">
              <w:rPr>
                <w:b w:val="1"/>
                <w:rtl w:val="0"/>
              </w:rPr>
              <w:t xml:space="preserve">CIUDAD</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0">
            <w:pPr>
              <w:spacing w:after="0" w:line="240" w:lineRule="auto"/>
              <w:jc w:val="center"/>
              <w:rPr>
                <w:b w:val="1"/>
              </w:rPr>
            </w:pPr>
            <w:r w:rsidDel="00000000" w:rsidR="00000000" w:rsidRPr="00000000">
              <w:rPr>
                <w:b w:val="1"/>
                <w:rtl w:val="0"/>
              </w:rPr>
              <w:t xml:space="preserve">NOCHES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1">
            <w:pPr>
              <w:spacing w:after="0" w:line="240" w:lineRule="auto"/>
              <w:jc w:val="center"/>
              <w:rPr>
                <w:b w:val="1"/>
              </w:rPr>
            </w:pPr>
            <w:r w:rsidDel="00000000" w:rsidR="00000000" w:rsidRPr="00000000">
              <w:rPr>
                <w:b w:val="1"/>
                <w:rtl w:val="0"/>
              </w:rPr>
              <w:t xml:space="preserve">HOTEL</w:t>
            </w:r>
          </w:p>
        </w:tc>
      </w:tr>
      <w:tr>
        <w:trPr>
          <w:cantSplit w:val="0"/>
          <w:trHeight w:val="504.5743678341448"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92">
            <w:pPr>
              <w:spacing w:after="0" w:line="240" w:lineRule="auto"/>
              <w:jc w:val="center"/>
              <w:rPr/>
            </w:pPr>
            <w:r w:rsidDel="00000000" w:rsidR="00000000" w:rsidRPr="00000000">
              <w:rPr>
                <w:rtl w:val="0"/>
              </w:rPr>
              <w:t xml:space="preserve"> </w:t>
            </w:r>
          </w:p>
          <w:p w:rsidR="00000000" w:rsidDel="00000000" w:rsidP="00000000" w:rsidRDefault="00000000" w:rsidRPr="00000000" w14:paraId="00000093">
            <w:pPr>
              <w:spacing w:after="0" w:line="240" w:lineRule="auto"/>
              <w:jc w:val="center"/>
              <w:rPr/>
            </w:pPr>
            <w:r w:rsidDel="00000000" w:rsidR="00000000" w:rsidRPr="00000000">
              <w:rPr>
                <w:rtl w:val="0"/>
              </w:rPr>
              <w:t xml:space="preserve">TOKYO</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94">
            <w:pPr>
              <w:spacing w:after="0" w:line="240" w:lineRule="auto"/>
              <w:jc w:val="center"/>
              <w:rPr/>
            </w:pPr>
            <w:r w:rsidDel="00000000" w:rsidR="00000000" w:rsidRPr="00000000">
              <w:rPr>
                <w:rtl w:val="0"/>
              </w:rPr>
              <w:t xml:space="preserve"> </w:t>
            </w:r>
          </w:p>
          <w:p w:rsidR="00000000" w:rsidDel="00000000" w:rsidP="00000000" w:rsidRDefault="00000000" w:rsidRPr="00000000" w14:paraId="00000095">
            <w:pPr>
              <w:spacing w:after="0" w:line="240" w:lineRule="auto"/>
              <w:jc w:val="center"/>
              <w:rPr/>
            </w:pPr>
            <w:r w:rsidDel="00000000" w:rsidR="00000000" w:rsidRPr="00000000">
              <w:rPr>
                <w:rtl w:val="0"/>
              </w:rPr>
              <w:t xml:space="preserve">3 (1ª estancia)</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96">
            <w:pPr>
              <w:spacing w:after="0" w:line="240" w:lineRule="auto"/>
              <w:jc w:val="center"/>
              <w:rPr/>
            </w:pPr>
            <w:r w:rsidDel="00000000" w:rsidR="00000000" w:rsidRPr="00000000">
              <w:rPr>
                <w:rtl w:val="0"/>
              </w:rPr>
              <w:t xml:space="preserve">Shinjuku Washington Hotel (Main Superior 19.5m²), Sunshine City Prince Hotel (20m²),</w:t>
            </w:r>
          </w:p>
          <w:p w:rsidR="00000000" w:rsidDel="00000000" w:rsidP="00000000" w:rsidRDefault="00000000" w:rsidRPr="00000000" w14:paraId="00000097">
            <w:pPr>
              <w:spacing w:after="0" w:line="240" w:lineRule="auto"/>
              <w:jc w:val="center"/>
              <w:rPr/>
            </w:pPr>
            <w:r w:rsidDel="00000000" w:rsidR="00000000" w:rsidRPr="00000000">
              <w:rPr>
                <w:rtl w:val="0"/>
              </w:rPr>
              <w:t xml:space="preserve">Villa Fontaine Grand Tokyo Shiodome (20m²), o similar</w:t>
            </w:r>
          </w:p>
        </w:tc>
      </w:tr>
      <w:tr>
        <w:trPr>
          <w:cantSplit w:val="0"/>
          <w:trHeight w:val="416.94095899756564"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98">
            <w:pPr>
              <w:spacing w:after="0" w:line="240" w:lineRule="auto"/>
              <w:jc w:val="center"/>
              <w:rPr/>
            </w:pPr>
            <w:r w:rsidDel="00000000" w:rsidR="00000000" w:rsidRPr="00000000">
              <w:rPr>
                <w:rtl w:val="0"/>
              </w:rPr>
              <w:t xml:space="preserve">KANAZAWA</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99">
            <w:pPr>
              <w:spacing w:after="0" w:lin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9A">
            <w:pPr>
              <w:spacing w:after="0" w:line="240" w:lineRule="auto"/>
              <w:jc w:val="center"/>
              <w:rPr/>
            </w:pPr>
            <w:r w:rsidDel="00000000" w:rsidR="00000000" w:rsidRPr="00000000">
              <w:rPr>
                <w:rtl w:val="0"/>
              </w:rPr>
              <w:t xml:space="preserve">Resol Trinity Kanazawa (Standard 24m²),</w:t>
            </w:r>
          </w:p>
          <w:p w:rsidR="00000000" w:rsidDel="00000000" w:rsidP="00000000" w:rsidRDefault="00000000" w:rsidRPr="00000000" w14:paraId="0000009B">
            <w:pPr>
              <w:spacing w:after="0" w:line="240" w:lineRule="auto"/>
              <w:jc w:val="center"/>
              <w:rPr/>
            </w:pPr>
            <w:r w:rsidDel="00000000" w:rsidR="00000000" w:rsidRPr="00000000">
              <w:rPr>
                <w:rtl w:val="0"/>
              </w:rPr>
              <w:t xml:space="preserve">Daiwa Roynet Kanazawa MIYABI (23-25m²) o similar</w:t>
            </w:r>
          </w:p>
        </w:tc>
      </w:tr>
      <w:tr>
        <w:trPr>
          <w:cantSplit w:val="0"/>
          <w:trHeight w:val="416.94095899756564"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9C">
            <w:pPr>
              <w:spacing w:after="0" w:line="240" w:lineRule="auto"/>
              <w:jc w:val="center"/>
              <w:rPr/>
            </w:pPr>
            <w:r w:rsidDel="00000000" w:rsidR="00000000" w:rsidRPr="00000000">
              <w:rPr>
                <w:rtl w:val="0"/>
              </w:rPr>
              <w:t xml:space="preserve">KYOTO</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9D">
            <w:pPr>
              <w:spacing w:after="0" w:line="240" w:lineRule="auto"/>
              <w:jc w:val="center"/>
              <w:rPr/>
            </w:pPr>
            <w:r w:rsidDel="00000000" w:rsidR="00000000" w:rsidRPr="00000000">
              <w:rPr>
                <w:rtl w:val="0"/>
              </w:rPr>
              <w:t xml:space="preserve">3</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9E">
            <w:pPr>
              <w:spacing w:after="0" w:line="240" w:lineRule="auto"/>
              <w:jc w:val="center"/>
              <w:rPr/>
            </w:pPr>
            <w:r w:rsidDel="00000000" w:rsidR="00000000" w:rsidRPr="00000000">
              <w:rPr>
                <w:rtl w:val="0"/>
              </w:rPr>
              <w:t xml:space="preserve">Keihan Kyoto Hachijoguchi (22m²), Keihan Kyoto Grande (23m²) o similar</w:t>
            </w:r>
          </w:p>
        </w:tc>
      </w:tr>
      <w:tr>
        <w:trPr>
          <w:cantSplit w:val="0"/>
          <w:trHeight w:val="277.9606393317103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9F">
            <w:pPr>
              <w:spacing w:after="0" w:line="240" w:lineRule="auto"/>
              <w:jc w:val="center"/>
              <w:rPr/>
            </w:pPr>
            <w:r w:rsidDel="00000000" w:rsidR="00000000" w:rsidRPr="00000000">
              <w:rPr>
                <w:rtl w:val="0"/>
              </w:rPr>
              <w:t xml:space="preserve">OSAKA</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A0">
            <w:pPr>
              <w:spacing w:after="0" w:lin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A1">
            <w:pPr>
              <w:spacing w:after="0" w:line="240" w:lineRule="auto"/>
              <w:jc w:val="center"/>
              <w:rPr/>
            </w:pPr>
            <w:r w:rsidDel="00000000" w:rsidR="00000000" w:rsidRPr="00000000">
              <w:rPr>
                <w:rtl w:val="0"/>
              </w:rPr>
              <w:t xml:space="preserve">Hearton Hotel Nishi-Umeda (21m²),</w:t>
            </w:r>
          </w:p>
          <w:p w:rsidR="00000000" w:rsidDel="00000000" w:rsidP="00000000" w:rsidRDefault="00000000" w:rsidRPr="00000000" w14:paraId="000000A2">
            <w:pPr>
              <w:spacing w:after="0" w:line="240" w:lineRule="auto"/>
              <w:jc w:val="center"/>
              <w:rPr/>
            </w:pPr>
            <w:r w:rsidDel="00000000" w:rsidR="00000000" w:rsidRPr="00000000">
              <w:rPr>
                <w:rtl w:val="0"/>
              </w:rPr>
              <w:t xml:space="preserve">Monterey Osaka (24m²) o similar</w:t>
            </w:r>
          </w:p>
        </w:tc>
      </w:tr>
      <w:tr>
        <w:trPr>
          <w:cantSplit w:val="0"/>
          <w:trHeight w:val="277.9606393317103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A3">
            <w:pPr>
              <w:spacing w:after="0" w:line="240" w:lineRule="auto"/>
              <w:jc w:val="center"/>
              <w:rPr/>
            </w:pPr>
            <w:r w:rsidDel="00000000" w:rsidR="00000000" w:rsidRPr="00000000">
              <w:rPr>
                <w:rtl w:val="0"/>
              </w:rPr>
              <w:t xml:space="preserve">TOKYO</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A4">
            <w:pPr>
              <w:spacing w:after="0" w:line="240" w:lineRule="auto"/>
              <w:jc w:val="center"/>
              <w:rPr/>
            </w:pPr>
            <w:r w:rsidDel="00000000" w:rsidR="00000000" w:rsidRPr="00000000">
              <w:rPr>
                <w:rtl w:val="0"/>
              </w:rPr>
              <w:t xml:space="preserve">1 (2ª estancia)</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A5">
            <w:pPr>
              <w:spacing w:after="0" w:line="240" w:lineRule="auto"/>
              <w:jc w:val="center"/>
              <w:rPr/>
            </w:pPr>
            <w:r w:rsidDel="00000000" w:rsidR="00000000" w:rsidRPr="00000000">
              <w:rPr>
                <w:rtl w:val="0"/>
              </w:rPr>
              <w:t xml:space="preserve">Tokyo Bay Ariake Washington Hotel (21m²) o similar</w:t>
            </w:r>
          </w:p>
        </w:tc>
      </w:tr>
    </w:tbl>
    <w:p w:rsidR="00000000" w:rsidDel="00000000" w:rsidP="00000000" w:rsidRDefault="00000000" w:rsidRPr="00000000" w14:paraId="000000A6">
      <w:pPr>
        <w:spacing w:after="0" w:line="240" w:lineRule="auto"/>
        <w:jc w:val="both"/>
        <w:rPr/>
      </w:pPr>
      <w:r w:rsidDel="00000000" w:rsidR="00000000" w:rsidRPr="00000000">
        <w:rPr>
          <w:rtl w:val="0"/>
        </w:rPr>
      </w:r>
    </w:p>
    <w:p w:rsidR="00000000" w:rsidDel="00000000" w:rsidP="00000000" w:rsidRDefault="00000000" w:rsidRPr="00000000" w14:paraId="000000A7">
      <w:pPr>
        <w:spacing w:after="0" w:line="240" w:lineRule="auto"/>
        <w:jc w:val="both"/>
        <w:rPr/>
      </w:pPr>
      <w:r w:rsidDel="00000000" w:rsidR="00000000" w:rsidRPr="00000000">
        <w:rPr>
          <w:rtl w:val="0"/>
        </w:rPr>
      </w:r>
    </w:p>
    <w:p w:rsidR="00000000" w:rsidDel="00000000" w:rsidP="00000000" w:rsidRDefault="00000000" w:rsidRPr="00000000" w14:paraId="000000A8">
      <w:pPr>
        <w:numPr>
          <w:ilvl w:val="0"/>
          <w:numId w:val="7"/>
        </w:numPr>
        <w:spacing w:after="0" w:line="240" w:lineRule="auto"/>
        <w:ind w:left="720" w:hanging="360"/>
        <w:rPr>
          <w:rFonts w:ascii="Arial" w:cs="Arial" w:eastAsia="Arial" w:hAnsi="Arial"/>
          <w:b w:val="1"/>
        </w:rPr>
      </w:pPr>
      <w:r w:rsidDel="00000000" w:rsidR="00000000" w:rsidRPr="00000000">
        <w:rPr>
          <w:b w:val="1"/>
          <w:rtl w:val="0"/>
        </w:rPr>
        <w:t xml:space="preserve">COMIDAS</w:t>
      </w:r>
    </w:p>
    <w:sdt>
      <w:sdtPr>
        <w:lock w:val="contentLocked"/>
        <w:tag w:val="goog_rdk_0"/>
      </w:sdtPr>
      <w:sdtContent>
        <w:tbl>
          <w:tblPr>
            <w:tblStyle w:val="Table3"/>
            <w:tblW w:w="75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2370"/>
            <w:gridCol w:w="2565"/>
            <w:tblGridChange w:id="0">
              <w:tblGrid>
                <w:gridCol w:w="2565"/>
                <w:gridCol w:w="2370"/>
                <w:gridCol w:w="2565"/>
              </w:tblGrid>
            </w:tblGridChange>
          </w:tblGrid>
          <w:tr>
            <w:trPr>
              <w:cantSplit w:val="0"/>
              <w:trHeight w:val="138.98031966585518" w:hRule="atLeast"/>
              <w:tblHeader w:val="0"/>
            </w:trPr>
            <w:tc>
              <w:tcPr>
                <w:tcBorders>
                  <w:top w:color="000000" w:space="0" w:sz="7" w:val="single"/>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9">
                <w:pPr>
                  <w:spacing w:after="0" w:line="240" w:lineRule="auto"/>
                  <w:jc w:val="center"/>
                  <w:rPr>
                    <w:b w:val="1"/>
                  </w:rPr>
                </w:pPr>
                <w:r w:rsidDel="00000000" w:rsidR="00000000" w:rsidRPr="00000000">
                  <w:rPr>
                    <w:b w:val="1"/>
                    <w:rtl w:val="0"/>
                  </w:rPr>
                  <w:t xml:space="preserve">DESAYUNOS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A">
                <w:pPr>
                  <w:spacing w:after="0" w:line="240" w:lineRule="auto"/>
                  <w:jc w:val="center"/>
                  <w:rPr>
                    <w:b w:val="1"/>
                  </w:rPr>
                </w:pPr>
                <w:r w:rsidDel="00000000" w:rsidR="00000000" w:rsidRPr="00000000">
                  <w:rPr>
                    <w:b w:val="1"/>
                    <w:rtl w:val="0"/>
                  </w:rPr>
                  <w:t xml:space="preserve">ALMUERZOS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B">
                <w:pPr>
                  <w:spacing w:after="0" w:line="240" w:lineRule="auto"/>
                  <w:jc w:val="center"/>
                  <w:rPr>
                    <w:b w:val="1"/>
                  </w:rPr>
                </w:pPr>
                <w:r w:rsidDel="00000000" w:rsidR="00000000" w:rsidRPr="00000000">
                  <w:rPr>
                    <w:b w:val="1"/>
                    <w:rtl w:val="0"/>
                  </w:rPr>
                  <w:t xml:space="preserve">CENAS</w:t>
                </w:r>
              </w:p>
            </w:tc>
          </w:tr>
          <w:tr>
            <w:trPr>
              <w:cantSplit w:val="0"/>
              <w:trHeight w:val="7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AC">
                <w:pPr>
                  <w:spacing w:after="0" w:line="240" w:lineRule="auto"/>
                  <w:jc w:val="center"/>
                  <w:rPr/>
                </w:pPr>
                <w:r w:rsidDel="00000000" w:rsidR="00000000" w:rsidRPr="00000000">
                  <w:rPr>
                    <w:rtl w:val="0"/>
                  </w:rPr>
                  <w:t xml:space="preserve">Diario, 10 veces</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AD">
                <w:pPr>
                  <w:spacing w:after="0" w:line="240" w:lineRule="auto"/>
                  <w:jc w:val="center"/>
                  <w:rPr/>
                </w:pPr>
                <w:r w:rsidDel="00000000" w:rsidR="00000000" w:rsidRPr="00000000">
                  <w:rPr>
                    <w:rtl w:val="0"/>
                  </w:rPr>
                  <w:t xml:space="preserve">NO INCLUIDO</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AE">
                <w:pPr>
                  <w:spacing w:after="0" w:line="240" w:lineRule="auto"/>
                  <w:jc w:val="center"/>
                  <w:rPr/>
                </w:pPr>
                <w:r w:rsidDel="00000000" w:rsidR="00000000" w:rsidRPr="00000000">
                  <w:rPr>
                    <w:rtl w:val="0"/>
                  </w:rPr>
                  <w:t xml:space="preserve">NO INCLUIDO</w:t>
                </w:r>
              </w:p>
            </w:tc>
          </w:tr>
        </w:tbl>
      </w:sdtContent>
    </w:sdt>
    <w:p w:rsidR="00000000" w:rsidDel="00000000" w:rsidP="00000000" w:rsidRDefault="00000000" w:rsidRPr="00000000" w14:paraId="000000AF">
      <w:pPr>
        <w:spacing w:after="0" w:line="240" w:lineRule="auto"/>
        <w:jc w:val="both"/>
        <w:rPr/>
      </w:pPr>
      <w:r w:rsidDel="00000000" w:rsidR="00000000" w:rsidRPr="00000000">
        <w:rPr>
          <w:b w:val="1"/>
          <w:rtl w:val="0"/>
        </w:rPr>
        <w:t xml:space="preserve">*NOTA*</w:t>
      </w:r>
      <w:r w:rsidDel="00000000" w:rsidR="00000000" w:rsidRPr="00000000">
        <w:rPr>
          <w:rtl w:val="0"/>
        </w:rPr>
      </w:r>
    </w:p>
    <w:p w:rsidR="00000000" w:rsidDel="00000000" w:rsidP="00000000" w:rsidRDefault="00000000" w:rsidRPr="00000000" w14:paraId="000000B0">
      <w:pPr>
        <w:spacing w:after="0" w:line="240" w:lineRule="auto"/>
        <w:jc w:val="both"/>
        <w:rPr/>
      </w:pPr>
      <w:r w:rsidDel="00000000" w:rsidR="00000000" w:rsidRPr="00000000">
        <w:rPr>
          <w:b w:val="1"/>
          <w:rtl w:val="0"/>
        </w:rPr>
        <w:t xml:space="preserve">Para los vuelos con salida antes de las 11h30 desde Tokyo (NRT/HND) es posible que no haya tiempo para tomar el desayuno. No hay posibilidad de ofrecer box breakfast ni reembolso.</w:t>
      </w:r>
      <w:r w:rsidDel="00000000" w:rsidR="00000000" w:rsidRPr="00000000">
        <w:rPr>
          <w:rtl w:val="0"/>
        </w:rPr>
      </w:r>
    </w:p>
    <w:p w:rsidR="00000000" w:rsidDel="00000000" w:rsidP="00000000" w:rsidRDefault="00000000" w:rsidRPr="00000000" w14:paraId="000000B1">
      <w:pPr>
        <w:spacing w:after="0" w:line="240" w:lineRule="auto"/>
        <w:jc w:val="both"/>
        <w:rPr/>
      </w:pPr>
      <w:r w:rsidDel="00000000" w:rsidR="00000000" w:rsidRPr="00000000">
        <w:rPr>
          <w:rtl w:val="0"/>
        </w:rPr>
      </w:r>
    </w:p>
    <w:p w:rsidR="00000000" w:rsidDel="00000000" w:rsidP="00000000" w:rsidRDefault="00000000" w:rsidRPr="00000000" w14:paraId="000000B2">
      <w:pPr>
        <w:spacing w:after="0" w:line="240" w:lineRule="auto"/>
        <w:jc w:val="both"/>
        <w:rPr>
          <w:b w:val="1"/>
        </w:rPr>
      </w:pPr>
      <w:r w:rsidDel="00000000" w:rsidR="00000000" w:rsidRPr="00000000">
        <w:rPr>
          <w:rtl w:val="0"/>
        </w:rPr>
      </w:r>
    </w:p>
    <w:p w:rsidR="00000000" w:rsidDel="00000000" w:rsidP="00000000" w:rsidRDefault="00000000" w:rsidRPr="00000000" w14:paraId="000000B3">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TRASLADOS IN/OUT:</w:t>
      </w:r>
      <w:r w:rsidDel="00000000" w:rsidR="00000000" w:rsidRPr="00000000">
        <w:rPr>
          <w:rtl w:val="0"/>
        </w:rPr>
      </w:r>
    </w:p>
    <w:p w:rsidR="00000000" w:rsidDel="00000000" w:rsidP="00000000" w:rsidRDefault="00000000" w:rsidRPr="00000000" w14:paraId="000000B4">
      <w:pPr>
        <w:numPr>
          <w:ilvl w:val="0"/>
          <w:numId w:val="6"/>
        </w:numPr>
        <w:spacing w:after="0" w:line="240" w:lineRule="auto"/>
        <w:ind w:left="720" w:right="440" w:hanging="360"/>
        <w:jc w:val="both"/>
      </w:pPr>
      <w:r w:rsidDel="00000000" w:rsidR="00000000" w:rsidRPr="00000000">
        <w:rPr>
          <w:rtl w:val="0"/>
        </w:rPr>
        <w:t xml:space="preserve">Tan solo está incluido el traslado IN (Narita Airport o Haneda Airport – Tokyo): En servicio regular con asistente de habla española. En algunos casos no es directo.</w:t>
      </w:r>
    </w:p>
    <w:p w:rsidR="00000000" w:rsidDel="00000000" w:rsidP="00000000" w:rsidRDefault="00000000" w:rsidRPr="00000000" w14:paraId="000000B5">
      <w:pPr>
        <w:numPr>
          <w:ilvl w:val="0"/>
          <w:numId w:val="6"/>
        </w:numPr>
        <w:spacing w:after="0" w:line="240" w:lineRule="auto"/>
        <w:ind w:left="720" w:right="440" w:hanging="360"/>
        <w:jc w:val="both"/>
      </w:pPr>
      <w:r w:rsidDel="00000000" w:rsidR="00000000" w:rsidRPr="00000000">
        <w:rPr>
          <w:rtl w:val="0"/>
        </w:rPr>
        <w:t xml:space="preserve">Para los vuelos con llegada a Tokyo entre las 22:00 y las 06:00 desde NRT/HND en el traslado de llegada se cobra un suplemento de</w:t>
      </w:r>
      <w:r w:rsidDel="00000000" w:rsidR="00000000" w:rsidRPr="00000000">
        <w:rPr>
          <w:highlight w:val="yellow"/>
          <w:rtl w:val="0"/>
        </w:rPr>
        <w:t xml:space="preserve"> JPY 15.000 NET</w:t>
      </w:r>
      <w:r w:rsidDel="00000000" w:rsidR="00000000" w:rsidRPr="00000000">
        <w:rPr>
          <w:rtl w:val="0"/>
        </w:rPr>
        <w:t xml:space="preserve"> por reserva.</w:t>
      </w:r>
    </w:p>
    <w:p w:rsidR="00000000" w:rsidDel="00000000" w:rsidP="00000000" w:rsidRDefault="00000000" w:rsidRPr="00000000" w14:paraId="000000B6">
      <w:pPr>
        <w:numPr>
          <w:ilvl w:val="0"/>
          <w:numId w:val="6"/>
        </w:numPr>
        <w:spacing w:after="0" w:line="240" w:lineRule="auto"/>
        <w:ind w:left="720" w:right="440" w:hanging="360"/>
        <w:jc w:val="both"/>
      </w:pPr>
      <w:r w:rsidDel="00000000" w:rsidR="00000000" w:rsidRPr="00000000">
        <w:rPr>
          <w:rtl w:val="0"/>
        </w:rPr>
        <w:t xml:space="preserve">Para los vuelos con llegada a NRT/HND entre las 06:00 y las 06:29, no facturamos dicho suplemento siempre y cuando los clientes acepten esperar la llegada del asistente a partir de las 06:30. En caso contrario, rogamos soliciten la recogida a la hora de llegada del vuelo con el suplemento de</w:t>
      </w:r>
      <w:r w:rsidDel="00000000" w:rsidR="00000000" w:rsidRPr="00000000">
        <w:rPr>
          <w:highlight w:val="yellow"/>
          <w:rtl w:val="0"/>
        </w:rPr>
        <w:t xml:space="preserve"> JPY 15.000 NET</w:t>
      </w:r>
      <w:r w:rsidDel="00000000" w:rsidR="00000000" w:rsidRPr="00000000">
        <w:rPr>
          <w:rtl w:val="0"/>
        </w:rPr>
        <w:t xml:space="preserve"> por reserva.</w:t>
      </w:r>
    </w:p>
    <w:p w:rsidR="00000000" w:rsidDel="00000000" w:rsidP="00000000" w:rsidRDefault="00000000" w:rsidRPr="00000000" w14:paraId="000000B7">
      <w:pPr>
        <w:numPr>
          <w:ilvl w:val="0"/>
          <w:numId w:val="6"/>
        </w:numPr>
        <w:spacing w:after="0" w:line="240" w:lineRule="auto"/>
        <w:ind w:left="720" w:right="440" w:hanging="360"/>
        <w:jc w:val="both"/>
      </w:pPr>
      <w:r w:rsidDel="00000000" w:rsidR="00000000" w:rsidRPr="00000000">
        <w:rPr>
          <w:rtl w:val="0"/>
        </w:rPr>
        <w:t xml:space="preserve">Traslado OUT: No está incluido y no está disponible.</w:t>
      </w:r>
    </w:p>
    <w:p w:rsidR="00000000" w:rsidDel="00000000" w:rsidP="00000000" w:rsidRDefault="00000000" w:rsidRPr="00000000" w14:paraId="000000B8">
      <w:pPr>
        <w:spacing w:after="0" w:line="240" w:lineRule="auto"/>
        <w:ind w:right="440"/>
        <w:jc w:val="both"/>
        <w:rPr>
          <w:b w:val="1"/>
          <w:i w:val="1"/>
        </w:rPr>
      </w:pPr>
      <w:r w:rsidDel="00000000" w:rsidR="00000000" w:rsidRPr="00000000">
        <w:rPr>
          <w:b w:val="1"/>
          <w:i w:val="1"/>
          <w:rtl w:val="0"/>
        </w:rPr>
        <w:t xml:space="preserve">Nota: Los clientes que reserven por su cuenta noches extras (pre-tour) renuncian a su derecho al Traslado IN. No se les devolverá el importe del mismo.</w:t>
      </w:r>
    </w:p>
    <w:p w:rsidR="00000000" w:rsidDel="00000000" w:rsidP="00000000" w:rsidRDefault="00000000" w:rsidRPr="00000000" w14:paraId="000000B9">
      <w:pPr>
        <w:spacing w:after="0" w:line="240" w:lineRule="auto"/>
        <w:ind w:right="440"/>
        <w:jc w:val="both"/>
        <w:rPr>
          <w:highlight w:val="yellow"/>
        </w:rPr>
      </w:pPr>
      <w:r w:rsidDel="00000000" w:rsidR="00000000" w:rsidRPr="00000000">
        <w:rPr>
          <w:rtl w:val="0"/>
        </w:rPr>
      </w:r>
    </w:p>
    <w:p w:rsidR="00000000" w:rsidDel="00000000" w:rsidP="00000000" w:rsidRDefault="00000000" w:rsidRPr="00000000" w14:paraId="000000BA">
      <w:pPr>
        <w:spacing w:after="0" w:line="240" w:lineRule="auto"/>
        <w:ind w:right="440"/>
        <w:jc w:val="both"/>
        <w:rPr>
          <w:highlight w:val="yellow"/>
        </w:rPr>
      </w:pPr>
      <w:r w:rsidDel="00000000" w:rsidR="00000000" w:rsidRPr="00000000">
        <w:rPr>
          <w:rtl w:val="0"/>
        </w:rPr>
      </w:r>
    </w:p>
    <w:p w:rsidR="00000000" w:rsidDel="00000000" w:rsidP="00000000" w:rsidRDefault="00000000" w:rsidRPr="00000000" w14:paraId="000000BB">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VISITAS: </w:t>
      </w:r>
      <w:r w:rsidDel="00000000" w:rsidR="00000000" w:rsidRPr="00000000">
        <w:rPr>
          <w:rtl w:val="0"/>
        </w:rPr>
        <w:t xml:space="preserve">Incluye 2 visitas de medio día (Día 2 en Tokyo y Día 7 en Kyoto). Independientemente del número de pasajeros se opera en transporte público con guía de habla española según el itinerario. La visita de Kyoto se realiza utilizando Japan Rail Pass.</w:t>
      </w:r>
    </w:p>
    <w:p w:rsidR="00000000" w:rsidDel="00000000" w:rsidP="00000000" w:rsidRDefault="00000000" w:rsidRPr="00000000" w14:paraId="000000BC">
      <w:pPr>
        <w:spacing w:after="0" w:line="240" w:lineRule="auto"/>
        <w:jc w:val="both"/>
        <w:rPr>
          <w:b w:val="1"/>
          <w:i w:val="1"/>
        </w:rPr>
      </w:pPr>
      <w:r w:rsidDel="00000000" w:rsidR="00000000" w:rsidRPr="00000000">
        <w:rPr>
          <w:b w:val="1"/>
          <w:i w:val="1"/>
          <w:rtl w:val="0"/>
        </w:rPr>
        <w:t xml:space="preserve">**Las visitas se realizan en los días de la semana indicados en el itinerario y no pueden adelantarse aunque los clientes lleguen a Japón antes o después del comienzo del tour.**</w:t>
      </w:r>
    </w:p>
    <w:p w:rsidR="00000000" w:rsidDel="00000000" w:rsidP="00000000" w:rsidRDefault="00000000" w:rsidRPr="00000000" w14:paraId="000000BD">
      <w:pPr>
        <w:spacing w:after="0" w:line="240" w:lineRule="auto"/>
        <w:ind w:left="720" w:firstLine="0"/>
        <w:jc w:val="both"/>
        <w:rPr/>
      </w:pPr>
      <w:r w:rsidDel="00000000" w:rsidR="00000000" w:rsidRPr="00000000">
        <w:rPr>
          <w:rtl w:val="0"/>
        </w:rPr>
      </w:r>
    </w:p>
    <w:p w:rsidR="00000000" w:rsidDel="00000000" w:rsidP="00000000" w:rsidRDefault="00000000" w:rsidRPr="00000000" w14:paraId="000000BE">
      <w:pPr>
        <w:spacing w:after="0" w:line="240" w:lineRule="auto"/>
        <w:ind w:left="720" w:firstLine="0"/>
        <w:jc w:val="both"/>
        <w:rPr/>
      </w:pPr>
      <w:r w:rsidDel="00000000" w:rsidR="00000000" w:rsidRPr="00000000">
        <w:rPr>
          <w:rtl w:val="0"/>
        </w:rPr>
      </w:r>
    </w:p>
    <w:p w:rsidR="00000000" w:rsidDel="00000000" w:rsidP="00000000" w:rsidRDefault="00000000" w:rsidRPr="00000000" w14:paraId="000000BF">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GUÍA/ASISTENTE: </w:t>
      </w:r>
      <w:r w:rsidDel="00000000" w:rsidR="00000000" w:rsidRPr="00000000">
        <w:rPr>
          <w:rtl w:val="0"/>
        </w:rPr>
        <w:t xml:space="preserve">Guía/asistente local de habla española para el traslado IN y visitas según el itinerario.</w:t>
      </w:r>
    </w:p>
    <w:p w:rsidR="00000000" w:rsidDel="00000000" w:rsidP="00000000" w:rsidRDefault="00000000" w:rsidRPr="00000000" w14:paraId="000000C0">
      <w:pPr>
        <w:spacing w:after="0" w:line="240" w:lineRule="auto"/>
        <w:ind w:left="720" w:firstLine="0"/>
        <w:jc w:val="both"/>
        <w:rPr/>
      </w:pPr>
      <w:r w:rsidDel="00000000" w:rsidR="00000000" w:rsidRPr="00000000">
        <w:rPr>
          <w:rtl w:val="0"/>
        </w:rPr>
      </w:r>
    </w:p>
    <w:p w:rsidR="00000000" w:rsidDel="00000000" w:rsidP="00000000" w:rsidRDefault="00000000" w:rsidRPr="00000000" w14:paraId="000000C1">
      <w:pPr>
        <w:spacing w:after="0" w:line="240" w:lineRule="auto"/>
        <w:ind w:left="720" w:firstLine="0"/>
        <w:jc w:val="both"/>
        <w:rPr/>
      </w:pPr>
      <w:r w:rsidDel="00000000" w:rsidR="00000000" w:rsidRPr="00000000">
        <w:rPr>
          <w:rtl w:val="0"/>
        </w:rPr>
      </w:r>
    </w:p>
    <w:p w:rsidR="00000000" w:rsidDel="00000000" w:rsidP="00000000" w:rsidRDefault="00000000" w:rsidRPr="00000000" w14:paraId="000000C2">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EQUIPAJE: </w:t>
      </w:r>
      <w:r w:rsidDel="00000000" w:rsidR="00000000" w:rsidRPr="00000000">
        <w:rPr>
          <w:rtl w:val="0"/>
        </w:rPr>
        <w:t xml:space="preserve">El traslado de equipaje NO está disponible.</w:t>
      </w:r>
    </w:p>
    <w:p w:rsidR="00000000" w:rsidDel="00000000" w:rsidP="00000000" w:rsidRDefault="00000000" w:rsidRPr="00000000" w14:paraId="000000C3">
      <w:pPr>
        <w:spacing w:after="0" w:line="240" w:lineRule="auto"/>
        <w:ind w:right="440"/>
        <w:jc w:val="both"/>
        <w:rPr/>
      </w:pPr>
      <w:r w:rsidDel="00000000" w:rsidR="00000000" w:rsidRPr="00000000">
        <w:rPr>
          <w:rtl w:val="0"/>
        </w:rPr>
      </w:r>
    </w:p>
    <w:p w:rsidR="00000000" w:rsidDel="00000000" w:rsidP="00000000" w:rsidRDefault="00000000" w:rsidRPr="00000000" w14:paraId="000000C4">
      <w:pPr>
        <w:spacing w:after="0" w:line="240" w:lineRule="auto"/>
        <w:ind w:right="440"/>
        <w:jc w:val="both"/>
        <w:rPr/>
      </w:pPr>
      <w:r w:rsidDel="00000000" w:rsidR="00000000" w:rsidRPr="00000000">
        <w:rPr>
          <w:rtl w:val="0"/>
        </w:rPr>
      </w:r>
    </w:p>
    <w:p w:rsidR="00000000" w:rsidDel="00000000" w:rsidP="00000000" w:rsidRDefault="00000000" w:rsidRPr="00000000" w14:paraId="000000C5">
      <w:pPr>
        <w:numPr>
          <w:ilvl w:val="0"/>
          <w:numId w:val="7"/>
        </w:numPr>
        <w:spacing w:after="0" w:line="240" w:lineRule="auto"/>
        <w:ind w:left="720" w:right="440" w:hanging="360"/>
        <w:jc w:val="both"/>
        <w:rPr>
          <w:rFonts w:ascii="Arial" w:cs="Arial" w:eastAsia="Arial" w:hAnsi="Arial"/>
          <w:b w:val="1"/>
        </w:rPr>
      </w:pPr>
      <w:r w:rsidDel="00000000" w:rsidR="00000000" w:rsidRPr="00000000">
        <w:rPr>
          <w:b w:val="1"/>
          <w:rtl w:val="0"/>
        </w:rPr>
        <w:t xml:space="preserve">OTROS:</w:t>
      </w:r>
      <w:r w:rsidDel="00000000" w:rsidR="00000000" w:rsidRPr="00000000">
        <w:rPr>
          <w:rtl w:val="0"/>
        </w:rPr>
        <w:t xml:space="preserve"> NO INCLUYEN: gastos personales, trámites para obtener pasaporte o visado.</w:t>
      </w:r>
    </w:p>
    <w:p w:rsidR="00000000" w:rsidDel="00000000" w:rsidP="00000000" w:rsidRDefault="00000000" w:rsidRPr="00000000" w14:paraId="000000C6">
      <w:pPr>
        <w:spacing w:after="0" w:line="240" w:lineRule="auto"/>
        <w:jc w:val="both"/>
        <w:rPr/>
      </w:pPr>
      <w:r w:rsidDel="00000000" w:rsidR="00000000" w:rsidRPr="00000000">
        <w:rPr>
          <w:rtl w:val="0"/>
        </w:rPr>
      </w:r>
    </w:p>
    <w:p w:rsidR="00000000" w:rsidDel="00000000" w:rsidP="00000000" w:rsidRDefault="00000000" w:rsidRPr="00000000" w14:paraId="000000C7">
      <w:pPr>
        <w:spacing w:after="0" w:line="240" w:lineRule="auto"/>
        <w:jc w:val="both"/>
        <w:rPr/>
      </w:pPr>
      <w:r w:rsidDel="00000000" w:rsidR="00000000" w:rsidRPr="00000000">
        <w:rPr>
          <w:rtl w:val="0"/>
        </w:rPr>
      </w:r>
    </w:p>
    <w:p w:rsidR="00000000" w:rsidDel="00000000" w:rsidP="00000000" w:rsidRDefault="00000000" w:rsidRPr="00000000" w14:paraId="000000C8">
      <w:pPr>
        <w:spacing w:after="0" w:line="240" w:lineRule="auto"/>
        <w:jc w:val="both"/>
        <w:rPr/>
      </w:pPr>
      <w:r w:rsidDel="00000000" w:rsidR="00000000" w:rsidRPr="00000000">
        <w:rPr>
          <w:rtl w:val="0"/>
        </w:rPr>
      </w:r>
    </w:p>
    <w:p w:rsidR="00000000" w:rsidDel="00000000" w:rsidP="00000000" w:rsidRDefault="00000000" w:rsidRPr="00000000" w14:paraId="000000C9">
      <w:pPr>
        <w:numPr>
          <w:ilvl w:val="0"/>
          <w:numId w:val="7"/>
        </w:numPr>
        <w:spacing w:after="0" w:line="240" w:lineRule="auto"/>
        <w:ind w:left="720" w:hanging="360"/>
        <w:jc w:val="both"/>
        <w:rPr>
          <w:rFonts w:ascii="Arial" w:cs="Arial" w:eastAsia="Arial" w:hAnsi="Arial"/>
          <w:b w:val="1"/>
        </w:rPr>
      </w:pPr>
      <w:r w:rsidDel="00000000" w:rsidR="00000000" w:rsidRPr="00000000">
        <w:rPr>
          <w:b w:val="1"/>
          <w:rtl w:val="0"/>
        </w:rPr>
        <w:t xml:space="preserve">JAPAN RAIL PASS (No incluido)</w:t>
      </w:r>
    </w:p>
    <w:p w:rsidR="00000000" w:rsidDel="00000000" w:rsidP="00000000" w:rsidRDefault="00000000" w:rsidRPr="00000000" w14:paraId="000000CA">
      <w:pPr>
        <w:spacing w:after="0" w:line="240" w:lineRule="auto"/>
        <w:jc w:val="both"/>
        <w:rPr>
          <w:b w:val="1"/>
        </w:rPr>
      </w:pPr>
      <w:r w:rsidDel="00000000" w:rsidR="00000000" w:rsidRPr="00000000">
        <w:rPr>
          <w:b w:val="1"/>
          <w:rtl w:val="0"/>
        </w:rPr>
        <w:t xml:space="preserve">Este itinerario está diseñado para viajar con Japan Rail Pass de 7 días.</w:t>
      </w:r>
    </w:p>
    <w:p w:rsidR="00000000" w:rsidDel="00000000" w:rsidP="00000000" w:rsidRDefault="00000000" w:rsidRPr="00000000" w14:paraId="000000CB">
      <w:pPr>
        <w:spacing w:after="0" w:line="240" w:lineRule="auto"/>
        <w:jc w:val="both"/>
        <w:rPr>
          <w:b w:val="1"/>
        </w:rPr>
      </w:pPr>
      <w:r w:rsidDel="00000000" w:rsidR="00000000" w:rsidRPr="00000000">
        <w:rPr>
          <w:b w:val="1"/>
          <w:rtl w:val="0"/>
        </w:rPr>
        <w:t xml:space="preserve">El primer día de uso será el Día 4 (jueves) y el último será el Día 10 (miércoles).</w:t>
      </w:r>
    </w:p>
    <w:p w:rsidR="00000000" w:rsidDel="00000000" w:rsidP="00000000" w:rsidRDefault="00000000" w:rsidRPr="00000000" w14:paraId="000000CC">
      <w:pPr>
        <w:spacing w:after="0" w:line="240" w:lineRule="auto"/>
        <w:jc w:val="both"/>
        <w:rPr/>
      </w:pPr>
      <w:r w:rsidDel="00000000" w:rsidR="00000000" w:rsidRPr="00000000">
        <w:rPr>
          <w:rtl w:val="0"/>
        </w:rPr>
        <w:t xml:space="preserve">Es necesario adquirir el bono de Japan Rail Pass previamente al viaje. Pueden solicitarlo y pagarlo en nuestra oficina de Madrid (</w:t>
      </w:r>
      <w:r w:rsidDel="00000000" w:rsidR="00000000" w:rsidRPr="00000000">
        <w:rPr>
          <w:u w:val="single"/>
          <w:rtl w:val="0"/>
        </w:rPr>
        <w:t xml:space="preserve">madrid@iberojapan.com</w:t>
      </w:r>
      <w:r w:rsidDel="00000000" w:rsidR="00000000" w:rsidRPr="00000000">
        <w:rPr>
          <w:rtl w:val="0"/>
        </w:rPr>
        <w:t xml:space="preserve">).</w:t>
      </w:r>
    </w:p>
    <w:p w:rsidR="00000000" w:rsidDel="00000000" w:rsidP="00000000" w:rsidRDefault="00000000" w:rsidRPr="00000000" w14:paraId="000000CD">
      <w:pPr>
        <w:spacing w:after="0" w:line="240" w:lineRule="auto"/>
        <w:jc w:val="both"/>
        <w:rPr>
          <w:b w:val="1"/>
          <w:u w:val="single"/>
        </w:rPr>
      </w:pPr>
      <w:r w:rsidDel="00000000" w:rsidR="00000000" w:rsidRPr="00000000">
        <w:rPr>
          <w:b w:val="1"/>
          <w:u w:val="single"/>
          <w:rtl w:val="0"/>
        </w:rPr>
        <w:t xml:space="preserve">Aviso acerca del uso de JR PASS:</w:t>
      </w:r>
    </w:p>
    <w:p w:rsidR="00000000" w:rsidDel="00000000" w:rsidP="00000000" w:rsidRDefault="00000000" w:rsidRPr="00000000" w14:paraId="000000CE">
      <w:pPr>
        <w:numPr>
          <w:ilvl w:val="0"/>
          <w:numId w:val="5"/>
        </w:numPr>
        <w:spacing w:after="0" w:line="240" w:lineRule="auto"/>
        <w:ind w:left="720" w:hanging="360"/>
        <w:jc w:val="both"/>
      </w:pPr>
      <w:r w:rsidDel="00000000" w:rsidR="00000000" w:rsidRPr="00000000">
        <w:rPr>
          <w:rtl w:val="0"/>
        </w:rPr>
        <w:t xml:space="preserve">La activación del Japan Rail Pass y las reservas de los trenes deben realizarlas los clientes por cuenta propia.</w:t>
      </w:r>
    </w:p>
    <w:p w:rsidR="00000000" w:rsidDel="00000000" w:rsidP="00000000" w:rsidRDefault="00000000" w:rsidRPr="00000000" w14:paraId="000000CF">
      <w:pPr>
        <w:numPr>
          <w:ilvl w:val="0"/>
          <w:numId w:val="5"/>
        </w:numPr>
        <w:spacing w:after="0" w:line="240" w:lineRule="auto"/>
        <w:ind w:left="720" w:hanging="360"/>
        <w:jc w:val="both"/>
      </w:pPr>
      <w:r w:rsidDel="00000000" w:rsidR="00000000" w:rsidRPr="00000000">
        <w:rPr>
          <w:rtl w:val="0"/>
        </w:rPr>
        <w:t xml:space="preserve">Para poder utilizar Japan Rail Pass, el bono debe activarse en Japón en una oficina de JR.</w:t>
      </w:r>
    </w:p>
    <w:p w:rsidR="00000000" w:rsidDel="00000000" w:rsidP="00000000" w:rsidRDefault="00000000" w:rsidRPr="00000000" w14:paraId="000000D0">
      <w:pPr>
        <w:numPr>
          <w:ilvl w:val="0"/>
          <w:numId w:val="5"/>
        </w:numPr>
        <w:spacing w:after="0" w:line="240" w:lineRule="auto"/>
        <w:ind w:left="720" w:hanging="360"/>
        <w:jc w:val="both"/>
      </w:pPr>
      <w:r w:rsidDel="00000000" w:rsidR="00000000" w:rsidRPr="00000000">
        <w:rPr>
          <w:rtl w:val="0"/>
        </w:rPr>
        <w:t xml:space="preserve">Una vez activado el bono, los clientes pueden reservar el tren que deseen.</w:t>
      </w:r>
    </w:p>
    <w:p w:rsidR="00000000" w:rsidDel="00000000" w:rsidP="00000000" w:rsidRDefault="00000000" w:rsidRPr="00000000" w14:paraId="000000D1">
      <w:pPr>
        <w:numPr>
          <w:ilvl w:val="0"/>
          <w:numId w:val="5"/>
        </w:numPr>
        <w:spacing w:after="0" w:line="240" w:lineRule="auto"/>
        <w:ind w:left="720" w:hanging="360"/>
        <w:jc w:val="both"/>
      </w:pPr>
      <w:r w:rsidDel="00000000" w:rsidR="00000000" w:rsidRPr="00000000">
        <w:rPr>
          <w:rtl w:val="0"/>
        </w:rPr>
        <w:t xml:space="preserve">* Las reservas de los trenes están sujetas a disponibilidad.</w:t>
      </w:r>
    </w:p>
    <w:p w:rsidR="00000000" w:rsidDel="00000000" w:rsidP="00000000" w:rsidRDefault="00000000" w:rsidRPr="00000000" w14:paraId="000000D2">
      <w:pPr>
        <w:numPr>
          <w:ilvl w:val="0"/>
          <w:numId w:val="5"/>
        </w:numPr>
        <w:spacing w:after="0" w:line="240" w:lineRule="auto"/>
        <w:ind w:left="720" w:hanging="360"/>
        <w:jc w:val="both"/>
      </w:pPr>
      <w:r w:rsidDel="00000000" w:rsidR="00000000" w:rsidRPr="00000000">
        <w:rPr>
          <w:rtl w:val="0"/>
        </w:rPr>
        <w:t xml:space="preserve">Se recomienda realizar la reserva lo antes posible para conseguir el tren deseado.</w:t>
      </w:r>
    </w:p>
    <w:p w:rsidR="00000000" w:rsidDel="00000000" w:rsidP="00000000" w:rsidRDefault="00000000" w:rsidRPr="00000000" w14:paraId="000000D3">
      <w:pPr>
        <w:numPr>
          <w:ilvl w:val="0"/>
          <w:numId w:val="5"/>
        </w:numPr>
        <w:spacing w:after="0" w:line="240" w:lineRule="auto"/>
        <w:ind w:left="720" w:hanging="360"/>
        <w:jc w:val="both"/>
      </w:pPr>
      <w:r w:rsidDel="00000000" w:rsidR="00000000" w:rsidRPr="00000000">
        <w:rPr>
          <w:rtl w:val="0"/>
        </w:rPr>
        <w:t xml:space="preserve">La salida del 11 de agosto coincide con la Semana de Obon (festivos nacionales) y es muy probable que</w:t>
      </w:r>
      <w:r w:rsidDel="00000000" w:rsidR="00000000" w:rsidRPr="00000000">
        <w:rPr>
          <w:i w:val="1"/>
          <w:rtl w:val="0"/>
        </w:rPr>
        <w:t xml:space="preserve"> </w:t>
      </w:r>
      <w:r w:rsidDel="00000000" w:rsidR="00000000" w:rsidRPr="00000000">
        <w:rPr>
          <w:rtl w:val="0"/>
        </w:rPr>
        <w:t xml:space="preserve">se hayan agotado los asientos en algunos trayectos en tren bala.</w:t>
      </w:r>
    </w:p>
    <w:p w:rsidR="00000000" w:rsidDel="00000000" w:rsidP="00000000" w:rsidRDefault="00000000" w:rsidRPr="00000000" w14:paraId="000000D4">
      <w:pPr>
        <w:numPr>
          <w:ilvl w:val="0"/>
          <w:numId w:val="5"/>
        </w:numPr>
        <w:spacing w:after="0" w:line="240" w:lineRule="auto"/>
        <w:ind w:left="720" w:hanging="360"/>
        <w:jc w:val="both"/>
      </w:pPr>
      <w:r w:rsidDel="00000000" w:rsidR="00000000" w:rsidRPr="00000000">
        <w:rPr>
          <w:rtl w:val="0"/>
        </w:rPr>
        <w:t xml:space="preserve">En caso de no poder reservar asiento, se puede viajar sin asiento reservado, aunque es posible que los clientes tengan que ir de pie.</w:t>
      </w:r>
    </w:p>
    <w:p w:rsidR="00000000" w:rsidDel="00000000" w:rsidP="00000000" w:rsidRDefault="00000000" w:rsidRPr="00000000" w14:paraId="000000D5">
      <w:pPr>
        <w:numPr>
          <w:ilvl w:val="0"/>
          <w:numId w:val="5"/>
        </w:numPr>
        <w:spacing w:after="0" w:line="240" w:lineRule="auto"/>
        <w:ind w:left="720" w:hanging="360"/>
        <w:jc w:val="both"/>
      </w:pPr>
      <w:r w:rsidDel="00000000" w:rsidR="00000000" w:rsidRPr="00000000">
        <w:rPr>
          <w:rtl w:val="0"/>
        </w:rPr>
        <w:t xml:space="preserve">El tren bala no tiene un espacio habilitado para maletas grandes y recomendamos utilizar un servicio de envío de maletas entre hoteles. Este servicio NO está incluido e IBERO JAPAN no puede gestionarlo. El equipaje de mano (maletas con tamaño de cabina) puede colocarse en el compartimento superior de los asientos.</w:t>
      </w:r>
    </w:p>
    <w:p w:rsidR="00000000" w:rsidDel="00000000" w:rsidP="00000000" w:rsidRDefault="00000000" w:rsidRPr="00000000" w14:paraId="000000D6">
      <w:pPr>
        <w:numPr>
          <w:ilvl w:val="0"/>
          <w:numId w:val="5"/>
        </w:numPr>
        <w:spacing w:after="0" w:line="240" w:lineRule="auto"/>
        <w:ind w:left="720" w:hanging="360"/>
        <w:jc w:val="both"/>
      </w:pPr>
      <w:r w:rsidDel="00000000" w:rsidR="00000000" w:rsidRPr="00000000">
        <w:rPr>
          <w:rtl w:val="0"/>
        </w:rPr>
        <w:t xml:space="preserve">JR PASS es válido en todos los trenes de la compañía Japan Railways (JR) a través de todo Japón (con excepción de algunos trenes de gran velocidad, entre ellos el tren bala Nozomi).</w:t>
      </w:r>
    </w:p>
    <w:p w:rsidR="00000000" w:rsidDel="00000000" w:rsidP="00000000" w:rsidRDefault="00000000" w:rsidRPr="00000000" w14:paraId="000000D7">
      <w:pPr>
        <w:numPr>
          <w:ilvl w:val="0"/>
          <w:numId w:val="5"/>
        </w:numPr>
        <w:spacing w:after="0" w:line="240" w:lineRule="auto"/>
        <w:ind w:left="720" w:hanging="360"/>
        <w:jc w:val="both"/>
      </w:pPr>
      <w:r w:rsidDel="00000000" w:rsidR="00000000" w:rsidRPr="00000000">
        <w:rPr>
          <w:rtl w:val="0"/>
        </w:rPr>
        <w:t xml:space="preserve">No cubre los trayectos de otras compañías ferroviarias locales y metros.</w:t>
      </w:r>
    </w:p>
    <w:p w:rsidR="00000000" w:rsidDel="00000000" w:rsidP="00000000" w:rsidRDefault="00000000" w:rsidRPr="00000000" w14:paraId="000000D8">
      <w:pPr>
        <w:numPr>
          <w:ilvl w:val="0"/>
          <w:numId w:val="5"/>
        </w:numPr>
        <w:spacing w:after="0" w:line="240" w:lineRule="auto"/>
        <w:ind w:left="720" w:hanging="360"/>
        <w:jc w:val="both"/>
      </w:pPr>
      <w:r w:rsidDel="00000000" w:rsidR="00000000" w:rsidRPr="00000000">
        <w:rPr>
          <w:rtl w:val="0"/>
        </w:rPr>
        <w:t xml:space="preserve">Tener presente que los valores resaltados en el presente programa se encuentran en moneda Yen Japonés, consultar con la TRM del día.</w:t>
      </w:r>
    </w:p>
    <w:p w:rsidR="00000000" w:rsidDel="00000000" w:rsidP="00000000" w:rsidRDefault="00000000" w:rsidRPr="00000000" w14:paraId="000000D9">
      <w:pPr>
        <w:spacing w:after="0" w:line="240" w:lineRule="auto"/>
        <w:jc w:val="both"/>
        <w:rPr>
          <w:b w:val="1"/>
        </w:rPr>
      </w:pPr>
      <w:r w:rsidDel="00000000" w:rsidR="00000000" w:rsidRPr="00000000">
        <w:rPr>
          <w:rtl w:val="0"/>
        </w:rPr>
      </w:r>
    </w:p>
    <w:p w:rsidR="00000000" w:rsidDel="00000000" w:rsidP="00000000" w:rsidRDefault="00000000" w:rsidRPr="00000000" w14:paraId="000000DA">
      <w:pPr>
        <w:spacing w:after="0" w:line="240" w:lineRule="auto"/>
        <w:ind w:right="16.062992125985716"/>
        <w:jc w:val="both"/>
        <w:rPr/>
      </w:pPr>
      <w:r w:rsidDel="00000000" w:rsidR="00000000" w:rsidRPr="00000000">
        <w:rPr>
          <w:rtl w:val="0"/>
        </w:rPr>
      </w:r>
    </w:p>
    <w:p w:rsidR="00000000" w:rsidDel="00000000" w:rsidP="00000000" w:rsidRDefault="00000000" w:rsidRPr="00000000" w14:paraId="000000DB">
      <w:pPr>
        <w:spacing w:after="0" w:line="240" w:lineRule="auto"/>
        <w:ind w:right="16.062992125985716"/>
        <w:jc w:val="both"/>
        <w:rPr>
          <w:b w:val="1"/>
          <w:u w:val="single"/>
        </w:rPr>
      </w:pPr>
      <w:r w:rsidDel="00000000" w:rsidR="00000000" w:rsidRPr="00000000">
        <w:rPr>
          <w:b w:val="1"/>
          <w:u w:val="single"/>
          <w:rtl w:val="0"/>
        </w:rPr>
        <w:t xml:space="preserve">RESERVA:</w:t>
      </w:r>
    </w:p>
    <w:p w:rsidR="00000000" w:rsidDel="00000000" w:rsidP="00000000" w:rsidRDefault="00000000" w:rsidRPr="00000000" w14:paraId="000000DC">
      <w:pPr>
        <w:spacing w:after="0" w:line="240" w:lineRule="auto"/>
        <w:ind w:right="16.062992125985716"/>
        <w:jc w:val="both"/>
        <w:rPr>
          <w:u w:val="single"/>
        </w:rPr>
      </w:pPr>
      <w:r w:rsidDel="00000000" w:rsidR="00000000" w:rsidRPr="00000000">
        <w:rPr>
          <w:rtl w:val="0"/>
        </w:rPr>
        <w:t xml:space="preserve">Fecha límite para las reservas: </w:t>
      </w:r>
      <w:r w:rsidDel="00000000" w:rsidR="00000000" w:rsidRPr="00000000">
        <w:rPr>
          <w:u w:val="single"/>
          <w:rtl w:val="0"/>
        </w:rPr>
        <w:t xml:space="preserve">21 días antes de la llegada a Japón en horario japonés.</w:t>
      </w:r>
    </w:p>
    <w:p w:rsidR="00000000" w:rsidDel="00000000" w:rsidP="00000000" w:rsidRDefault="00000000" w:rsidRPr="00000000" w14:paraId="000000DD">
      <w:pPr>
        <w:spacing w:after="0" w:line="240" w:lineRule="auto"/>
        <w:ind w:right="16.062992125985716"/>
        <w:rPr>
          <w:b w:val="1"/>
          <w:i w:val="1"/>
        </w:rPr>
      </w:pPr>
      <w:r w:rsidDel="00000000" w:rsidR="00000000" w:rsidRPr="00000000">
        <w:rPr>
          <w:b w:val="1"/>
          <w:i w:val="1"/>
          <w:rtl w:val="0"/>
        </w:rPr>
        <w:t xml:space="preserve">*** Las reservas se cierran 21 días antes de la llegada y pasada esa fecha cualquier cambio o servicio añadido conlleva un suplemento por gestión de urgencia.</w:t>
      </w:r>
    </w:p>
    <w:p w:rsidR="00000000" w:rsidDel="00000000" w:rsidP="00000000" w:rsidRDefault="00000000" w:rsidRPr="00000000" w14:paraId="000000DE">
      <w:pPr>
        <w:spacing w:after="0" w:line="240" w:lineRule="auto"/>
        <w:ind w:right="16.062992125985716"/>
        <w:rPr/>
      </w:pPr>
      <w:r w:rsidDel="00000000" w:rsidR="00000000" w:rsidRPr="00000000">
        <w:rPr>
          <w:rtl w:val="0"/>
        </w:rPr>
        <w:t xml:space="preserve">La solicitud de cambios o nuevos servicios no se pueden garantizar después de la fecha límite de reserva. </w:t>
      </w:r>
    </w:p>
    <w:p w:rsidR="00000000" w:rsidDel="00000000" w:rsidP="00000000" w:rsidRDefault="00000000" w:rsidRPr="00000000" w14:paraId="000000DF">
      <w:pPr>
        <w:spacing w:after="0" w:line="240" w:lineRule="auto"/>
        <w:ind w:right="16.062992125985716"/>
        <w:jc w:val="both"/>
        <w:rPr/>
      </w:pPr>
      <w:r w:rsidDel="00000000" w:rsidR="00000000" w:rsidRPr="00000000">
        <w:rPr>
          <w:rtl w:val="0"/>
        </w:rPr>
        <w:t xml:space="preserve"> </w:t>
      </w:r>
    </w:p>
    <w:p w:rsidR="00000000" w:rsidDel="00000000" w:rsidP="00000000" w:rsidRDefault="00000000" w:rsidRPr="00000000" w14:paraId="000000E0">
      <w:pPr>
        <w:spacing w:after="0" w:line="240" w:lineRule="auto"/>
        <w:ind w:right="16.062992125985716"/>
        <w:jc w:val="both"/>
        <w:rPr>
          <w:u w:val="single"/>
        </w:rPr>
      </w:pPr>
      <w:r w:rsidDel="00000000" w:rsidR="00000000" w:rsidRPr="00000000">
        <w:rPr>
          <w:b w:val="1"/>
          <w:u w:val="single"/>
          <w:rtl w:val="0"/>
        </w:rPr>
        <w:t xml:space="preserve">POLÍTICA DE CANCELACIONES: </w:t>
      </w:r>
      <w:r w:rsidDel="00000000" w:rsidR="00000000" w:rsidRPr="00000000">
        <w:rPr>
          <w:u w:val="single"/>
          <w:rtl w:val="0"/>
        </w:rPr>
        <w:t xml:space="preserve">(SIEMPRE SEGÚN HORARIO JAPONÉS)</w:t>
      </w:r>
    </w:p>
    <w:p w:rsidR="00000000" w:rsidDel="00000000" w:rsidP="00000000" w:rsidRDefault="00000000" w:rsidRPr="00000000" w14:paraId="000000E1">
      <w:pPr>
        <w:spacing w:after="0" w:line="240" w:lineRule="auto"/>
        <w:ind w:right="16.062992125985716"/>
        <w:jc w:val="both"/>
        <w:rPr/>
      </w:pPr>
      <w:r w:rsidDel="00000000" w:rsidR="00000000" w:rsidRPr="00000000">
        <w:rPr>
          <w:rtl w:val="0"/>
        </w:rPr>
        <w:t xml:space="preserve">Cancelación hasta 21 días antes de la salida del tour: No hay gasto de cancelación </w:t>
      </w:r>
    </w:p>
    <w:p w:rsidR="00000000" w:rsidDel="00000000" w:rsidP="00000000" w:rsidRDefault="00000000" w:rsidRPr="00000000" w14:paraId="000000E2">
      <w:pPr>
        <w:spacing w:after="0" w:line="240" w:lineRule="auto"/>
        <w:ind w:right="16.062992125985716"/>
        <w:jc w:val="both"/>
        <w:rPr/>
      </w:pPr>
      <w:r w:rsidDel="00000000" w:rsidR="00000000" w:rsidRPr="00000000">
        <w:rPr>
          <w:rtl w:val="0"/>
        </w:rPr>
        <w:t xml:space="preserve">Cancelación entre 20 y 14 días antes de la salida del tour: 20% del precio del tour </w:t>
      </w:r>
    </w:p>
    <w:p w:rsidR="00000000" w:rsidDel="00000000" w:rsidP="00000000" w:rsidRDefault="00000000" w:rsidRPr="00000000" w14:paraId="000000E3">
      <w:pPr>
        <w:spacing w:after="0" w:line="240" w:lineRule="auto"/>
        <w:ind w:right="16.062992125985716"/>
        <w:jc w:val="both"/>
        <w:rPr/>
      </w:pPr>
      <w:r w:rsidDel="00000000" w:rsidR="00000000" w:rsidRPr="00000000">
        <w:rPr>
          <w:rtl w:val="0"/>
        </w:rPr>
        <w:t xml:space="preserve">Cancelación entre 13 y 8 días antes de la salida del tour: 40% del precio del tour </w:t>
      </w:r>
    </w:p>
    <w:p w:rsidR="00000000" w:rsidDel="00000000" w:rsidP="00000000" w:rsidRDefault="00000000" w:rsidRPr="00000000" w14:paraId="000000E4">
      <w:pPr>
        <w:spacing w:after="0" w:line="240" w:lineRule="auto"/>
        <w:ind w:right="16.062992125985716"/>
        <w:jc w:val="both"/>
        <w:rPr/>
      </w:pPr>
      <w:r w:rsidDel="00000000" w:rsidR="00000000" w:rsidRPr="00000000">
        <w:rPr>
          <w:rtl w:val="0"/>
        </w:rPr>
        <w:t xml:space="preserve">Cancelación entre 7 y 4 días antes de la salida del tour: 60% del precio del tour </w:t>
      </w:r>
    </w:p>
    <w:p w:rsidR="00000000" w:rsidDel="00000000" w:rsidP="00000000" w:rsidRDefault="00000000" w:rsidRPr="00000000" w14:paraId="000000E5">
      <w:pPr>
        <w:spacing w:after="0" w:line="240" w:lineRule="auto"/>
        <w:ind w:right="16.062992125985716"/>
        <w:jc w:val="both"/>
        <w:rPr/>
      </w:pPr>
      <w:r w:rsidDel="00000000" w:rsidR="00000000" w:rsidRPr="00000000">
        <w:rPr>
          <w:rtl w:val="0"/>
        </w:rPr>
        <w:t xml:space="preserve">Cancelación desde 3 días antes de la salida del tour: 100% del precio del tour</w:t>
      </w:r>
    </w:p>
    <w:p w:rsidR="00000000" w:rsidDel="00000000" w:rsidP="00000000" w:rsidRDefault="00000000" w:rsidRPr="00000000" w14:paraId="000000E6">
      <w:pPr>
        <w:spacing w:after="0" w:line="240" w:lineRule="auto"/>
        <w:ind w:right="16.062992125985716"/>
        <w:jc w:val="both"/>
        <w:rPr/>
      </w:pPr>
      <w:r w:rsidDel="00000000" w:rsidR="00000000" w:rsidRPr="00000000">
        <w:rPr>
          <w:rtl w:val="0"/>
        </w:rPr>
        <w:t xml:space="preserve"> </w:t>
      </w:r>
    </w:p>
    <w:p w:rsidR="00000000" w:rsidDel="00000000" w:rsidP="00000000" w:rsidRDefault="00000000" w:rsidRPr="00000000" w14:paraId="000000E7">
      <w:pPr>
        <w:spacing w:after="0" w:line="240" w:lineRule="auto"/>
        <w:ind w:right="16.062992125985716"/>
        <w:jc w:val="both"/>
        <w:rPr/>
      </w:pPr>
      <w:r w:rsidDel="00000000" w:rsidR="00000000" w:rsidRPr="00000000">
        <w:rPr>
          <w:rtl w:val="0"/>
        </w:rPr>
        <w:t xml:space="preserve">*El tour se vende como paquete, por lo que no habrá devolución ni descuento por los servicios que los clientes decidan no disfrutar o en los que no puedan participar por cuestiones personales, médicas, horarios de vuelos, otros eventos, etc.</w:t>
      </w:r>
    </w:p>
    <w:p w:rsidR="00000000" w:rsidDel="00000000" w:rsidP="00000000" w:rsidRDefault="00000000" w:rsidRPr="00000000" w14:paraId="000000E8">
      <w:pPr>
        <w:spacing w:after="0" w:line="240" w:lineRule="auto"/>
        <w:ind w:right="16.062992125985716"/>
        <w:jc w:val="both"/>
        <w:rPr/>
      </w:pPr>
      <w:r w:rsidDel="00000000" w:rsidR="00000000" w:rsidRPr="00000000">
        <w:rPr>
          <w:rtl w:val="0"/>
        </w:rPr>
        <w:t xml:space="preserve"> * En caso de cancelar fuera de plazo por motivos de salud justificados o de fallecimiento, se les descontará el 50% del importe abonado si realizan nuevamente la reserva hasta marzo de 2026.</w:t>
      </w:r>
    </w:p>
    <w:p w:rsidR="00000000" w:rsidDel="00000000" w:rsidP="00000000" w:rsidRDefault="00000000" w:rsidRPr="00000000" w14:paraId="000000E9">
      <w:pPr>
        <w:spacing w:after="0" w:line="240" w:lineRule="auto"/>
        <w:rPr>
          <w:b w:val="1"/>
        </w:rPr>
      </w:pPr>
      <w:r w:rsidDel="00000000" w:rsidR="00000000" w:rsidRPr="00000000">
        <w:rPr>
          <w:rtl w:val="0"/>
        </w:rPr>
      </w:r>
    </w:p>
    <w:p w:rsidR="00000000" w:rsidDel="00000000" w:rsidP="00000000" w:rsidRDefault="00000000" w:rsidRPr="00000000" w14:paraId="000000EA">
      <w:pPr>
        <w:spacing w:after="0" w:line="24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EB">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0E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ED">
      <w:pPr>
        <w:spacing w:after="0" w:line="240" w:lineRule="auto"/>
        <w:jc w:val="both"/>
        <w:rPr>
          <w:b w:val="1"/>
        </w:rPr>
      </w:pPr>
      <w:r w:rsidDel="00000000" w:rsidR="00000000" w:rsidRPr="00000000">
        <w:rPr>
          <w:rtl w:val="0"/>
        </w:rPr>
      </w:r>
    </w:p>
    <w:p w:rsidR="00000000" w:rsidDel="00000000" w:rsidP="00000000" w:rsidRDefault="00000000" w:rsidRPr="00000000" w14:paraId="000000EE">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EF">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F0">
      <w:pPr>
        <w:spacing w:after="0" w:line="240" w:lineRule="auto"/>
        <w:jc w:val="both"/>
        <w:rPr>
          <w:b w:val="1"/>
        </w:rPr>
      </w:pPr>
      <w:r w:rsidDel="00000000" w:rsidR="00000000" w:rsidRPr="00000000">
        <w:rPr>
          <w:rtl w:val="0"/>
        </w:rPr>
      </w:r>
    </w:p>
    <w:p w:rsidR="00000000" w:rsidDel="00000000" w:rsidP="00000000" w:rsidRDefault="00000000" w:rsidRPr="00000000" w14:paraId="000000F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F2">
      <w:pPr>
        <w:spacing w:after="0" w:line="240" w:lineRule="auto"/>
        <w:jc w:val="both"/>
        <w:rPr/>
      </w:pPr>
      <w:r w:rsidDel="00000000" w:rsidR="00000000" w:rsidRPr="00000000">
        <w:rPr>
          <w:rtl w:val="0"/>
        </w:rPr>
      </w:r>
    </w:p>
    <w:p w:rsidR="00000000" w:rsidDel="00000000" w:rsidP="00000000" w:rsidRDefault="00000000" w:rsidRPr="00000000" w14:paraId="000000F3">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informaran al momento de la compra.</w:t>
      </w:r>
    </w:p>
    <w:p w:rsidR="00000000" w:rsidDel="00000000" w:rsidP="00000000" w:rsidRDefault="00000000" w:rsidRPr="00000000" w14:paraId="000000F4">
      <w:pPr>
        <w:spacing w:after="0" w:line="240" w:lineRule="auto"/>
        <w:jc w:val="both"/>
        <w:rPr/>
      </w:pPr>
      <w:r w:rsidDel="00000000" w:rsidR="00000000" w:rsidRPr="00000000">
        <w:rPr>
          <w:rtl w:val="0"/>
        </w:rPr>
        <w:t xml:space="preserve">Todos los precios, tarifas, impuestos presentados, en recibo, comprobante, cotización o página web están sujetos a cambio, disponibilidad y vigencia sin previo aviso, los cuales serán con cargo al viajero al momento de la emisión de los correspondientes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F5">
      <w:pPr>
        <w:spacing w:after="0" w:line="240" w:lineRule="auto"/>
        <w:jc w:val="both"/>
        <w:rPr/>
      </w:pPr>
      <w:r w:rsidDel="00000000" w:rsidR="00000000" w:rsidRPr="00000000">
        <w:rPr>
          <w:rtl w:val="0"/>
        </w:rPr>
      </w:r>
    </w:p>
    <w:p w:rsidR="00000000" w:rsidDel="00000000" w:rsidP="00000000" w:rsidRDefault="00000000" w:rsidRPr="00000000" w14:paraId="000000F6">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F7">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F8">
      <w:pPr>
        <w:spacing w:after="0" w:line="240" w:lineRule="auto"/>
        <w:jc w:val="both"/>
        <w:rPr/>
      </w:pPr>
      <w:r w:rsidDel="00000000" w:rsidR="00000000" w:rsidRPr="00000000">
        <w:rPr>
          <w:rtl w:val="0"/>
        </w:rPr>
      </w:r>
    </w:p>
    <w:p w:rsidR="00000000" w:rsidDel="00000000" w:rsidP="00000000" w:rsidRDefault="00000000" w:rsidRPr="00000000" w14:paraId="000000F9">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FA">
      <w:pPr>
        <w:spacing w:after="0" w:line="240" w:lineRule="auto"/>
        <w:jc w:val="both"/>
        <w:rPr/>
      </w:pPr>
      <w:r w:rsidDel="00000000" w:rsidR="00000000" w:rsidRPr="00000000">
        <w:rPr>
          <w:rtl w:val="0"/>
        </w:rPr>
      </w:r>
    </w:p>
    <w:p w:rsidR="00000000" w:rsidDel="00000000" w:rsidP="00000000" w:rsidRDefault="00000000" w:rsidRPr="00000000" w14:paraId="000000FB">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FC">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FD">
      <w:pPr>
        <w:spacing w:after="0" w:line="240" w:lineRule="auto"/>
        <w:jc w:val="both"/>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r w:rsidDel="00000000" w:rsidR="00000000" w:rsidRPr="00000000">
        <w:rPr>
          <w:rtl w:val="0"/>
        </w:rPr>
      </w:r>
    </w:p>
    <w:p w:rsidR="00000000" w:rsidDel="00000000" w:rsidP="00000000" w:rsidRDefault="00000000" w:rsidRPr="00000000" w14:paraId="000000FE">
      <w:pPr>
        <w:spacing w:after="0" w:line="240" w:lineRule="auto"/>
        <w:jc w:val="both"/>
        <w:rPr>
          <w:b w:val="1"/>
        </w:rPr>
      </w:pPr>
      <w:r w:rsidDel="00000000" w:rsidR="00000000" w:rsidRPr="00000000">
        <w:rPr>
          <w:rtl w:val="0"/>
        </w:rPr>
      </w:r>
    </w:p>
    <w:p w:rsidR="00000000" w:rsidDel="00000000" w:rsidP="00000000" w:rsidRDefault="00000000" w:rsidRPr="00000000" w14:paraId="000000FF">
      <w:pPr>
        <w:spacing w:after="0" w:line="240" w:lineRule="auto"/>
        <w:jc w:val="both"/>
        <w:rPr>
          <w:b w:val="1"/>
        </w:rPr>
      </w:pPr>
      <w:r w:rsidDel="00000000" w:rsidR="00000000" w:rsidRPr="00000000">
        <w:rPr>
          <w:b w:val="1"/>
          <w:rtl w:val="0"/>
        </w:rPr>
        <w:t xml:space="preserve">Datos de Reserva</w:t>
      </w:r>
    </w:p>
    <w:p w:rsidR="00000000" w:rsidDel="00000000" w:rsidP="00000000" w:rsidRDefault="00000000" w:rsidRPr="00000000" w14:paraId="00000100">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w:t>
      </w:r>
    </w:p>
    <w:p w:rsidR="00000000" w:rsidDel="00000000" w:rsidP="00000000" w:rsidRDefault="00000000" w:rsidRPr="00000000" w14:paraId="00000101">
      <w:pPr>
        <w:spacing w:after="0" w:line="240" w:lineRule="auto"/>
        <w:jc w:val="both"/>
        <w:rPr/>
      </w:pPr>
      <w:r w:rsidDel="00000000" w:rsidR="00000000" w:rsidRPr="00000000">
        <w:rPr>
          <w:rtl w:val="0"/>
        </w:rPr>
        <w:t xml:space="preserve">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02">
      <w:pPr>
        <w:spacing w:after="0" w:line="240" w:lineRule="auto"/>
        <w:jc w:val="both"/>
        <w:rPr/>
      </w:pPr>
      <w:r w:rsidDel="00000000" w:rsidR="00000000" w:rsidRPr="00000000">
        <w:rPr>
          <w:rtl w:val="0"/>
        </w:rPr>
      </w:r>
    </w:p>
    <w:p w:rsidR="00000000" w:rsidDel="00000000" w:rsidP="00000000" w:rsidRDefault="00000000" w:rsidRPr="00000000" w14:paraId="00000103">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104">
      <w:pPr>
        <w:spacing w:after="0" w:line="240" w:lineRule="auto"/>
        <w:jc w:val="both"/>
        <w:rPr>
          <w:b w:val="1"/>
        </w:rPr>
      </w:pPr>
      <w:r w:rsidDel="00000000" w:rsidR="00000000" w:rsidRPr="00000000">
        <w:rPr>
          <w:b w:val="1"/>
          <w:rtl w:val="0"/>
        </w:rPr>
        <w:t xml:space="preserve">Depósitos</w:t>
      </w:r>
    </w:p>
    <w:p w:rsidR="00000000" w:rsidDel="00000000" w:rsidP="00000000" w:rsidRDefault="00000000" w:rsidRPr="00000000" w14:paraId="00000105">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06">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107">
      <w:pPr>
        <w:spacing w:after="0" w:line="240" w:lineRule="auto"/>
        <w:jc w:val="both"/>
        <w:rPr>
          <w:b w:val="1"/>
        </w:rPr>
      </w:pPr>
      <w:r w:rsidDel="00000000" w:rsidR="00000000" w:rsidRPr="00000000">
        <w:rPr>
          <w:rtl w:val="0"/>
        </w:rPr>
        <w:t xml:space="preserve">Todos los planes deben estar cancelados como mínimo 20 días antes del inicio del viaje.</w:t>
      </w:r>
      <w:r w:rsidDel="00000000" w:rsidR="00000000" w:rsidRPr="00000000">
        <w:rPr>
          <w:rtl w:val="0"/>
        </w:rPr>
      </w:r>
    </w:p>
    <w:p w:rsidR="00000000" w:rsidDel="00000000" w:rsidP="00000000" w:rsidRDefault="00000000" w:rsidRPr="00000000" w14:paraId="00000108">
      <w:pPr>
        <w:spacing w:after="0" w:line="240" w:lineRule="auto"/>
        <w:jc w:val="both"/>
        <w:rPr>
          <w:b w:val="1"/>
        </w:rPr>
      </w:pPr>
      <w:r w:rsidDel="00000000" w:rsidR="00000000" w:rsidRPr="00000000">
        <w:rPr>
          <w:b w:val="1"/>
          <w:rtl w:val="0"/>
        </w:rPr>
        <w:t xml:space="preserve">Pago en Línea</w:t>
      </w:r>
    </w:p>
    <w:p w:rsidR="00000000" w:rsidDel="00000000" w:rsidP="00000000" w:rsidRDefault="00000000" w:rsidRPr="00000000" w14:paraId="00000109">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0A">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0B">
      <w:pPr>
        <w:spacing w:after="0" w:line="240" w:lineRule="auto"/>
        <w:jc w:val="both"/>
        <w:rPr/>
      </w:pPr>
      <w:r w:rsidDel="00000000" w:rsidR="00000000" w:rsidRPr="00000000">
        <w:rPr>
          <w:rtl w:val="0"/>
        </w:rPr>
      </w:r>
    </w:p>
    <w:p w:rsidR="00000000" w:rsidDel="00000000" w:rsidP="00000000" w:rsidRDefault="00000000" w:rsidRPr="00000000" w14:paraId="0000010C">
      <w:pPr>
        <w:spacing w:after="0" w:line="240" w:lineRule="auto"/>
        <w:jc w:val="both"/>
        <w:rPr>
          <w:b w:val="1"/>
        </w:rPr>
      </w:pPr>
      <w:r w:rsidDel="00000000" w:rsidR="00000000" w:rsidRPr="00000000">
        <w:rPr>
          <w:b w:val="1"/>
          <w:rtl w:val="0"/>
        </w:rPr>
        <w:t xml:space="preserve">Documentos de Viaje</w:t>
      </w:r>
    </w:p>
    <w:p w:rsidR="00000000" w:rsidDel="00000000" w:rsidP="00000000" w:rsidRDefault="00000000" w:rsidRPr="00000000" w14:paraId="0000010D">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0E">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w:t>
      </w:r>
    </w:p>
    <w:p w:rsidR="00000000" w:rsidDel="00000000" w:rsidP="00000000" w:rsidRDefault="00000000" w:rsidRPr="00000000" w14:paraId="0000010F">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10">
      <w:pPr>
        <w:spacing w:after="0" w:line="240" w:lineRule="auto"/>
        <w:jc w:val="both"/>
        <w:rPr>
          <w:b w:val="1"/>
        </w:rPr>
      </w:pPr>
      <w:r w:rsidDel="00000000" w:rsidR="00000000" w:rsidRPr="00000000">
        <w:rPr>
          <w:rtl w:val="0"/>
        </w:rPr>
      </w:r>
    </w:p>
    <w:p w:rsidR="00000000" w:rsidDel="00000000" w:rsidP="00000000" w:rsidRDefault="00000000" w:rsidRPr="00000000" w14:paraId="00000111">
      <w:pPr>
        <w:spacing w:after="0" w:line="240" w:lineRule="auto"/>
        <w:jc w:val="both"/>
        <w:rPr>
          <w:b w:val="1"/>
        </w:rPr>
      </w:pPr>
      <w:r w:rsidDel="00000000" w:rsidR="00000000" w:rsidRPr="00000000">
        <w:rPr>
          <w:b w:val="1"/>
          <w:rtl w:val="0"/>
        </w:rPr>
        <w:t xml:space="preserve">Políticas por cambio o cancelaciones de los servicios</w:t>
      </w:r>
    </w:p>
    <w:p w:rsidR="00000000" w:rsidDel="00000000" w:rsidP="00000000" w:rsidRDefault="00000000" w:rsidRPr="00000000" w14:paraId="00000112">
      <w:pPr>
        <w:spacing w:after="0" w:line="240" w:lineRule="auto"/>
        <w:jc w:val="both"/>
        <w:rPr>
          <w:b w:val="1"/>
        </w:rPr>
      </w:pPr>
      <w:r w:rsidDel="00000000" w:rsidR="00000000" w:rsidRPr="00000000">
        <w:rPr>
          <w:b w:val="1"/>
          <w:rtl w:val="0"/>
        </w:rPr>
        <w:t xml:space="preserve">Cancelación o cambio de reserva sin justificación</w:t>
      </w:r>
    </w:p>
    <w:p w:rsidR="00000000" w:rsidDel="00000000" w:rsidP="00000000" w:rsidRDefault="00000000" w:rsidRPr="00000000" w14:paraId="00000113">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14">
      <w:pPr>
        <w:spacing w:after="0" w:line="240" w:lineRule="auto"/>
        <w:jc w:val="both"/>
        <w:rPr>
          <w:b w:val="1"/>
        </w:rPr>
      </w:pPr>
      <w:r w:rsidDel="00000000" w:rsidR="00000000" w:rsidRPr="00000000">
        <w:rPr>
          <w:rtl w:val="0"/>
        </w:rPr>
      </w:r>
    </w:p>
    <w:p w:rsidR="00000000" w:rsidDel="00000000" w:rsidP="00000000" w:rsidRDefault="00000000" w:rsidRPr="00000000" w14:paraId="00000115">
      <w:pPr>
        <w:spacing w:after="0" w:line="240" w:lineRule="auto"/>
        <w:jc w:val="both"/>
        <w:rPr>
          <w:b w:val="1"/>
        </w:rPr>
      </w:pPr>
      <w:r w:rsidDel="00000000" w:rsidR="00000000" w:rsidRPr="00000000">
        <w:rPr>
          <w:b w:val="1"/>
          <w:rtl w:val="0"/>
        </w:rPr>
        <w:t xml:space="preserve">Penalidades</w:t>
      </w:r>
    </w:p>
    <w:p w:rsidR="00000000" w:rsidDel="00000000" w:rsidP="00000000" w:rsidRDefault="00000000" w:rsidRPr="00000000" w14:paraId="00000116">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17">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18">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19">
      <w:pPr>
        <w:spacing w:after="0" w:line="240" w:lineRule="auto"/>
        <w:jc w:val="both"/>
        <w:rPr/>
      </w:pPr>
      <w:r w:rsidDel="00000000" w:rsidR="00000000" w:rsidRPr="00000000">
        <w:rPr>
          <w:rtl w:val="0"/>
        </w:rPr>
      </w:r>
    </w:p>
    <w:p w:rsidR="00000000" w:rsidDel="00000000" w:rsidP="00000000" w:rsidRDefault="00000000" w:rsidRPr="00000000" w14:paraId="0000011A">
      <w:pPr>
        <w:spacing w:after="0" w:line="240" w:lineRule="auto"/>
        <w:jc w:val="both"/>
        <w:rPr>
          <w:b w:val="1"/>
        </w:rPr>
      </w:pPr>
      <w:r w:rsidDel="00000000" w:rsidR="00000000" w:rsidRPr="00000000">
        <w:rPr>
          <w:b w:val="1"/>
          <w:rtl w:val="0"/>
        </w:rPr>
        <w:t xml:space="preserve">No presentación (No Show)</w:t>
      </w:r>
    </w:p>
    <w:p w:rsidR="00000000" w:rsidDel="00000000" w:rsidP="00000000" w:rsidRDefault="00000000" w:rsidRPr="00000000" w14:paraId="0000011B">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1C">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1D">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1E">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1F">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20">
      <w:pPr>
        <w:spacing w:after="0" w:line="240" w:lineRule="auto"/>
        <w:jc w:val="both"/>
        <w:rPr/>
      </w:pPr>
      <w:r w:rsidDel="00000000" w:rsidR="00000000" w:rsidRPr="00000000">
        <w:rPr>
          <w:rtl w:val="0"/>
        </w:rPr>
      </w:r>
    </w:p>
    <w:p w:rsidR="00000000" w:rsidDel="00000000" w:rsidP="00000000" w:rsidRDefault="00000000" w:rsidRPr="00000000" w14:paraId="00000121">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22">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23">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24">
      <w:pPr>
        <w:spacing w:after="0" w:line="240" w:lineRule="auto"/>
        <w:jc w:val="both"/>
        <w:rPr>
          <w:b w:val="1"/>
        </w:rPr>
      </w:pPr>
      <w:r w:rsidDel="00000000" w:rsidR="00000000" w:rsidRPr="00000000">
        <w:rPr>
          <w:rtl w:val="0"/>
        </w:rPr>
      </w:r>
    </w:p>
    <w:p w:rsidR="00000000" w:rsidDel="00000000" w:rsidP="00000000" w:rsidRDefault="00000000" w:rsidRPr="00000000" w14:paraId="00000125">
      <w:pPr>
        <w:spacing w:after="0" w:line="240" w:lineRule="auto"/>
        <w:jc w:val="both"/>
        <w:rPr>
          <w:b w:val="1"/>
        </w:rPr>
      </w:pPr>
      <w:r w:rsidDel="00000000" w:rsidR="00000000" w:rsidRPr="00000000">
        <w:rPr>
          <w:b w:val="1"/>
          <w:rtl w:val="0"/>
        </w:rPr>
        <w:t xml:space="preserve">Los soportes válidos son los siguientes:</w:t>
      </w:r>
    </w:p>
    <w:p w:rsidR="00000000" w:rsidDel="00000000" w:rsidP="00000000" w:rsidRDefault="00000000" w:rsidRPr="00000000" w14:paraId="00000126">
      <w:pPr>
        <w:spacing w:after="0" w:line="240" w:lineRule="auto"/>
        <w:jc w:val="both"/>
        <w:rPr>
          <w:b w:val="1"/>
        </w:rPr>
      </w:pPr>
      <w:r w:rsidDel="00000000" w:rsidR="00000000" w:rsidRPr="00000000">
        <w:rPr>
          <w:b w:val="1"/>
          <w:rtl w:val="0"/>
        </w:rPr>
        <w:t xml:space="preserve">1.    En caso de enfermedad:</w:t>
      </w:r>
    </w:p>
    <w:p w:rsidR="00000000" w:rsidDel="00000000" w:rsidP="00000000" w:rsidRDefault="00000000" w:rsidRPr="00000000" w14:paraId="00000127">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28">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29">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2A">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2B">
      <w:pPr>
        <w:spacing w:after="0" w:line="240" w:lineRule="auto"/>
        <w:jc w:val="both"/>
        <w:rPr>
          <w:b w:val="1"/>
        </w:rPr>
      </w:pPr>
      <w:r w:rsidDel="00000000" w:rsidR="00000000" w:rsidRPr="00000000">
        <w:rPr>
          <w:rtl w:val="0"/>
        </w:rPr>
      </w:r>
    </w:p>
    <w:p w:rsidR="00000000" w:rsidDel="00000000" w:rsidP="00000000" w:rsidRDefault="00000000" w:rsidRPr="00000000" w14:paraId="0000012C">
      <w:pPr>
        <w:spacing w:after="0" w:line="240" w:lineRule="auto"/>
        <w:jc w:val="both"/>
        <w:rPr>
          <w:b w:val="1"/>
        </w:rPr>
      </w:pPr>
      <w:r w:rsidDel="00000000" w:rsidR="00000000" w:rsidRPr="00000000">
        <w:rPr>
          <w:b w:val="1"/>
          <w:rtl w:val="0"/>
        </w:rPr>
        <w:t xml:space="preserve">2.    En caso de fallecimiento:</w:t>
      </w:r>
    </w:p>
    <w:p w:rsidR="00000000" w:rsidDel="00000000" w:rsidP="00000000" w:rsidRDefault="00000000" w:rsidRPr="00000000" w14:paraId="0000012D">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2E">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2F">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30">
      <w:pPr>
        <w:spacing w:after="0" w:line="24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1">
      <w:pPr>
        <w:spacing w:after="0" w:line="240" w:lineRule="auto"/>
        <w:jc w:val="both"/>
        <w:rPr>
          <w:b w:val="1"/>
        </w:rPr>
      </w:pPr>
      <w:r w:rsidDel="00000000" w:rsidR="00000000" w:rsidRPr="00000000">
        <w:rPr>
          <w:b w:val="1"/>
          <w:rtl w:val="0"/>
        </w:rPr>
        <w:t xml:space="preserve">Retracto y desistimiento</w:t>
      </w:r>
    </w:p>
    <w:p w:rsidR="00000000" w:rsidDel="00000000" w:rsidP="00000000" w:rsidRDefault="00000000" w:rsidRPr="00000000" w14:paraId="00000132">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33">
      <w:pPr>
        <w:spacing w:after="0" w:line="240" w:lineRule="auto"/>
        <w:jc w:val="both"/>
        <w:rPr/>
      </w:pPr>
      <w:r w:rsidDel="00000000" w:rsidR="00000000" w:rsidRPr="00000000">
        <w:rPr>
          <w:rtl w:val="0"/>
        </w:rPr>
      </w:r>
    </w:p>
    <w:p w:rsidR="00000000" w:rsidDel="00000000" w:rsidP="00000000" w:rsidRDefault="00000000" w:rsidRPr="00000000" w14:paraId="00000134">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35">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36">
      <w:pPr>
        <w:spacing w:after="0" w:line="240" w:lineRule="auto"/>
        <w:jc w:val="both"/>
        <w:rPr/>
      </w:pPr>
      <w:r w:rsidDel="00000000" w:rsidR="00000000" w:rsidRPr="00000000">
        <w:rPr>
          <w:rtl w:val="0"/>
        </w:rPr>
      </w:r>
    </w:p>
    <w:p w:rsidR="00000000" w:rsidDel="00000000" w:rsidP="00000000" w:rsidRDefault="00000000" w:rsidRPr="00000000" w14:paraId="00000137">
      <w:pPr>
        <w:spacing w:after="0" w:line="240" w:lineRule="auto"/>
        <w:jc w:val="both"/>
        <w:rPr>
          <w:b w:val="1"/>
        </w:rPr>
      </w:pPr>
      <w:r w:rsidDel="00000000" w:rsidR="00000000" w:rsidRPr="00000000">
        <w:rPr>
          <w:b w:val="1"/>
          <w:rtl w:val="0"/>
        </w:rPr>
        <w:t xml:space="preserve">Extensión y prórroga de los servicios turísticos</w:t>
      </w:r>
    </w:p>
    <w:p w:rsidR="00000000" w:rsidDel="00000000" w:rsidP="00000000" w:rsidRDefault="00000000" w:rsidRPr="00000000" w14:paraId="00000138">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39">
      <w:pPr>
        <w:spacing w:after="0" w:line="240" w:lineRule="auto"/>
        <w:jc w:val="both"/>
        <w:rPr>
          <w:b w:val="1"/>
        </w:rPr>
      </w:pPr>
      <w:r w:rsidDel="00000000" w:rsidR="00000000" w:rsidRPr="00000000">
        <w:rPr>
          <w:rtl w:val="0"/>
        </w:rPr>
      </w:r>
    </w:p>
    <w:p w:rsidR="00000000" w:rsidDel="00000000" w:rsidP="00000000" w:rsidRDefault="00000000" w:rsidRPr="00000000" w14:paraId="0000013A">
      <w:pPr>
        <w:spacing w:after="0" w:line="240" w:lineRule="auto"/>
        <w:jc w:val="both"/>
        <w:rPr>
          <w:b w:val="1"/>
        </w:rPr>
      </w:pPr>
      <w:r w:rsidDel="00000000" w:rsidR="00000000" w:rsidRPr="00000000">
        <w:rPr>
          <w:b w:val="1"/>
          <w:rtl w:val="0"/>
        </w:rPr>
        <w:t xml:space="preserve">Compromiso</w:t>
      </w:r>
    </w:p>
    <w:p w:rsidR="00000000" w:rsidDel="00000000" w:rsidP="00000000" w:rsidRDefault="00000000" w:rsidRPr="00000000" w14:paraId="0000013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3C">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3D">
      <w:pPr>
        <w:spacing w:after="0" w:line="240" w:lineRule="auto"/>
        <w:jc w:val="both"/>
        <w:rPr>
          <w:b w:val="1"/>
        </w:rPr>
      </w:pPr>
      <w:r w:rsidDel="00000000" w:rsidR="00000000" w:rsidRPr="00000000">
        <w:rPr>
          <w:rtl w:val="0"/>
        </w:rPr>
      </w:r>
    </w:p>
    <w:p w:rsidR="00000000" w:rsidDel="00000000" w:rsidP="00000000" w:rsidRDefault="00000000" w:rsidRPr="00000000" w14:paraId="0000013E">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3F">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40">
      <w:pPr>
        <w:spacing w:after="0" w:line="240" w:lineRule="auto"/>
        <w:jc w:val="both"/>
        <w:rPr>
          <w:b w:val="1"/>
        </w:rPr>
      </w:pPr>
      <w:r w:rsidDel="00000000" w:rsidR="00000000" w:rsidRPr="00000000">
        <w:rPr>
          <w:rtl w:val="0"/>
        </w:rPr>
      </w:r>
    </w:p>
    <w:p w:rsidR="00000000" w:rsidDel="00000000" w:rsidP="00000000" w:rsidRDefault="00000000" w:rsidRPr="00000000" w14:paraId="00000141">
      <w:pPr>
        <w:spacing w:after="0" w:line="240" w:lineRule="auto"/>
        <w:jc w:val="both"/>
        <w:rPr>
          <w:b w:val="1"/>
        </w:rPr>
      </w:pPr>
      <w:r w:rsidDel="00000000" w:rsidR="00000000" w:rsidRPr="00000000">
        <w:rPr>
          <w:rtl w:val="0"/>
        </w:rPr>
      </w:r>
    </w:p>
    <w:p w:rsidR="00000000" w:rsidDel="00000000" w:rsidP="00000000" w:rsidRDefault="00000000" w:rsidRPr="00000000" w14:paraId="00000142">
      <w:pPr>
        <w:spacing w:after="0" w:line="240" w:lineRule="auto"/>
        <w:jc w:val="both"/>
        <w:rPr>
          <w:b w:val="1"/>
        </w:rPr>
      </w:pPr>
      <w:r w:rsidDel="00000000" w:rsidR="00000000" w:rsidRPr="00000000">
        <w:rPr>
          <w:b w:val="1"/>
          <w:rtl w:val="0"/>
        </w:rPr>
        <w:t xml:space="preserve">Visados</w:t>
      </w:r>
    </w:p>
    <w:p w:rsidR="00000000" w:rsidDel="00000000" w:rsidP="00000000" w:rsidRDefault="00000000" w:rsidRPr="00000000" w14:paraId="00000143">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44">
      <w:pPr>
        <w:spacing w:after="0" w:line="240" w:lineRule="auto"/>
        <w:jc w:val="both"/>
        <w:rPr/>
      </w:pPr>
      <w:r w:rsidDel="00000000" w:rsidR="00000000" w:rsidRPr="00000000">
        <w:rPr>
          <w:rtl w:val="0"/>
        </w:rPr>
      </w:r>
    </w:p>
    <w:p w:rsidR="00000000" w:rsidDel="00000000" w:rsidP="00000000" w:rsidRDefault="00000000" w:rsidRPr="00000000" w14:paraId="00000145">
      <w:pPr>
        <w:spacing w:after="0" w:line="240" w:lineRule="auto"/>
        <w:jc w:val="both"/>
        <w:rPr>
          <w:b w:val="1"/>
        </w:rPr>
      </w:pPr>
      <w:r w:rsidDel="00000000" w:rsidR="00000000" w:rsidRPr="00000000">
        <w:rPr>
          <w:b w:val="1"/>
          <w:rtl w:val="0"/>
        </w:rPr>
        <w:t xml:space="preserve">Medidas Covid-19</w:t>
      </w:r>
    </w:p>
    <w:p w:rsidR="00000000" w:rsidDel="00000000" w:rsidP="00000000" w:rsidRDefault="00000000" w:rsidRPr="00000000" w14:paraId="00000146">
      <w:pPr>
        <w:spacing w:after="0" w:line="240" w:lineRule="auto"/>
        <w:jc w:val="both"/>
        <w:rPr>
          <w:b w:val="1"/>
        </w:rPr>
        <w:sectPr>
          <w:type w:val="continuous"/>
          <w:pgSz w:h="16838" w:w="11906" w:orient="portrait"/>
          <w:pgMar w:bottom="1403.5039370078755" w:top="1417.3228346456694" w:left="1700" w:right="1700" w:header="708" w:footer="708"/>
        </w:sectPr>
      </w:pPr>
      <w:r w:rsidDel="00000000" w:rsidR="00000000" w:rsidRPr="00000000">
        <w:rPr>
          <w:rtl w:val="0"/>
        </w:rPr>
        <w:t xml:space="preserve">Es importante conocer la reglamentación del covid 19 para ingreso a Cada país, Global mantiene información en su página web o lo invitamos a consultar :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47">
      <w:pPr>
        <w:spacing w:after="0" w:line="240" w:lineRule="auto"/>
        <w:jc w:val="both"/>
        <w:rPr>
          <w:b w:val="1"/>
        </w:rPr>
      </w:pPr>
      <w:r w:rsidDel="00000000" w:rsidR="00000000" w:rsidRPr="00000000">
        <w:rPr>
          <w:rtl w:val="0"/>
        </w:rPr>
      </w:r>
    </w:p>
    <w:p w:rsidR="00000000" w:rsidDel="00000000" w:rsidP="00000000" w:rsidRDefault="00000000" w:rsidRPr="00000000" w14:paraId="00000148">
      <w:pPr>
        <w:spacing w:after="0" w:line="240" w:lineRule="auto"/>
        <w:jc w:val="both"/>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9"/>
        </w:tabs>
        <w:spacing w:after="0" w:before="0" w:line="240" w:lineRule="auto"/>
        <w:ind w:left="0" w:right="0" w:firstLine="0"/>
        <w:jc w:val="left"/>
        <w:rPr>
          <w:b w:val="1"/>
          <w:color w:val="2d3b69"/>
          <w:sz w:val="28"/>
          <w:szCs w:val="28"/>
        </w:rPr>
      </w:pPr>
      <w:r w:rsidDel="00000000" w:rsidR="00000000" w:rsidRPr="00000000">
        <w:rPr>
          <w:rtl w:val="0"/>
        </w:rPr>
      </w:r>
    </w:p>
    <w:sectPr>
      <w:type w:val="continuous"/>
      <w:pgSz w:h="16838" w:w="11906" w:orient="portrait"/>
      <w:pgMar w:bottom="1417.3228346456694" w:top="1417.3228346456694" w:left="1700.7874015748032" w:right="1700.7874015748032"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19DD"/>
    <w:rPr>
      <w:rFonts w:ascii="Calibri" w:cs="Calibri" w:eastAsia="Calibri" w:hAnsi="Calibri"/>
      <w:lang w:eastAsia="es-CO"/>
    </w:rPr>
  </w:style>
  <w:style w:type="paragraph" w:styleId="Ttulo1">
    <w:name w:val="heading 1"/>
    <w:basedOn w:val="Normal"/>
    <w:link w:val="Ttulo1Car"/>
    <w:uiPriority w:val="1"/>
    <w:qFormat w:val="1"/>
    <w:rsid w:val="00B028C4"/>
    <w:pPr>
      <w:widowControl w:val="0"/>
      <w:spacing w:after="0" w:before="9" w:line="240" w:lineRule="auto"/>
      <w:ind w:left="3920" w:hanging="682"/>
      <w:outlineLvl w:val="0"/>
    </w:pPr>
    <w:rPr>
      <w:rFonts w:ascii="Lucida Sans" w:eastAsia="Lucida Sans" w:hAnsi="Lucida Sans" w:cstheme="minorBidi"/>
      <w:sz w:val="60"/>
      <w:szCs w:val="60"/>
      <w:lang w:eastAsia="en-US" w:val="en-US"/>
    </w:rPr>
  </w:style>
  <w:style w:type="paragraph" w:styleId="Ttulo5">
    <w:name w:val="heading 5"/>
    <w:basedOn w:val="Normal"/>
    <w:next w:val="Normal"/>
    <w:link w:val="Ttulo5Car"/>
    <w:uiPriority w:val="9"/>
    <w:semiHidden w:val="1"/>
    <w:unhideWhenUsed w:val="1"/>
    <w:qFormat w:val="1"/>
    <w:rsid w:val="00B028C4"/>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character" w:styleId="Ttulo1Car" w:customStyle="1">
    <w:name w:val="Título 1 Car"/>
    <w:basedOn w:val="Fuentedeprrafopredeter"/>
    <w:link w:val="Ttulo1"/>
    <w:uiPriority w:val="1"/>
    <w:rsid w:val="00B028C4"/>
    <w:rPr>
      <w:rFonts w:ascii="Lucida Sans" w:eastAsia="Lucida Sans" w:hAnsi="Lucida Sans"/>
      <w:sz w:val="60"/>
      <w:szCs w:val="60"/>
      <w:lang w:val="en-US"/>
    </w:rPr>
  </w:style>
  <w:style w:type="paragraph" w:styleId="Textoindependiente">
    <w:name w:val="Body Text"/>
    <w:basedOn w:val="Normal"/>
    <w:link w:val="TextoindependienteCar"/>
    <w:uiPriority w:val="1"/>
    <w:qFormat w:val="1"/>
    <w:rsid w:val="00B028C4"/>
    <w:pPr>
      <w:widowControl w:val="0"/>
      <w:spacing w:after="0" w:line="240" w:lineRule="auto"/>
      <w:ind w:left="660"/>
    </w:pPr>
    <w:rPr>
      <w:rFonts w:cstheme="minorBidi"/>
      <w:lang w:eastAsia="en-US" w:val="en-US"/>
    </w:rPr>
  </w:style>
  <w:style w:type="character" w:styleId="TextoindependienteCar" w:customStyle="1">
    <w:name w:val="Texto independiente Car"/>
    <w:basedOn w:val="Fuentedeprrafopredeter"/>
    <w:link w:val="Textoindependiente"/>
    <w:uiPriority w:val="1"/>
    <w:rsid w:val="00B028C4"/>
    <w:rPr>
      <w:rFonts w:ascii="Calibri" w:eastAsia="Calibri" w:hAnsi="Calibri"/>
      <w:lang w:val="en-US"/>
    </w:rPr>
  </w:style>
  <w:style w:type="character" w:styleId="Ttulo5Car" w:customStyle="1">
    <w:name w:val="Título 5 Car"/>
    <w:basedOn w:val="Fuentedeprrafopredeter"/>
    <w:link w:val="Ttulo5"/>
    <w:uiPriority w:val="9"/>
    <w:semiHidden w:val="1"/>
    <w:rsid w:val="00B028C4"/>
    <w:rPr>
      <w:rFonts w:asciiTheme="majorHAnsi" w:cstheme="majorBidi" w:eastAsiaTheme="majorEastAsia" w:hAnsiTheme="majorHAnsi"/>
      <w:color w:val="2e74b5" w:themeColor="accent1" w:themeShade="0000BF"/>
      <w:lang w:eastAsia="es-CO"/>
    </w:rPr>
  </w:style>
  <w:style w:type="paragraph" w:styleId="Prrafodelista">
    <w:name w:val="List Paragraph"/>
    <w:basedOn w:val="Normal"/>
    <w:uiPriority w:val="1"/>
    <w:qFormat w:val="1"/>
    <w:rsid w:val="00B028C4"/>
    <w:pPr>
      <w:widowControl w:val="0"/>
      <w:spacing w:after="0" w:line="240" w:lineRule="auto"/>
    </w:pPr>
    <w:rPr>
      <w:rFonts w:asciiTheme="minorHAnsi" w:cstheme="minorBidi" w:eastAsiaTheme="minorHAnsi" w:hAnsiTheme="minorHAnsi"/>
      <w:lang w:eastAsia="en-US" w:val="en-US"/>
    </w:rPr>
  </w:style>
  <w:style w:type="table" w:styleId="Listamedia2-nfasis1">
    <w:name w:val="Medium List 2 Accent 1"/>
    <w:basedOn w:val="Tablanormal"/>
    <w:uiPriority w:val="66"/>
    <w:semiHidden w:val="1"/>
    <w:unhideWhenUsed w:val="1"/>
    <w:rsid w:val="00B028C4"/>
    <w:pPr>
      <w:spacing w:after="0" w:line="240" w:lineRule="auto"/>
    </w:pPr>
    <w:rPr>
      <w:rFonts w:asciiTheme="majorHAnsi" w:cstheme="majorBidi" w:eastAsiaTheme="majorEastAsia" w:hAnsiTheme="majorHAnsi"/>
      <w:color w:val="000000" w:themeColor="text1"/>
      <w:lang w:eastAsia="es-AR" w:val="es-AR"/>
    </w:rPr>
    <w:tblPr>
      <w:tblStyleRowBandSize w:val="1"/>
      <w:tblStyleColBandSize w:val="1"/>
      <w:tblInd w:w="0.0" w:type="nil"/>
      <w:tblBorders>
        <w:top w:color="5b9bd5" w:space="0" w:sz="8" w:themeColor="accent1" w:val="single"/>
        <w:left w:color="5b9bd5" w:space="0" w:sz="8" w:themeColor="accent1" w:val="single"/>
        <w:bottom w:color="5b9bd5" w:space="0" w:sz="8" w:themeColor="accent1" w:val="single"/>
        <w:right w:color="5b9bd5" w:space="0" w:sz="8" w:themeColor="accent1" w:val="single"/>
      </w:tblBorders>
    </w:tblPr>
    <w:tblStylePr w:type="firstRow">
      <w:rPr>
        <w:sz w:val="24"/>
        <w:szCs w:val="24"/>
      </w:rPr>
      <w:tblPr/>
      <w:tcPr>
        <w:tcBorders>
          <w:top w:space="0" w:sz="0" w:val="nil"/>
          <w:left w:space="0" w:sz="0" w:val="nil"/>
          <w:bottom w:color="5b9bd5"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1" w:themeFillTint="00003F" w:val="clear"/>
      </w:tcPr>
    </w:tblStylePr>
    <w:tblStylePr w:type="band1Horz">
      <w:tblPr/>
      <w:tcPr>
        <w:tcBorders>
          <w:top w:space="0" w:sz="0" w:val="nil"/>
          <w:bottom w:space="0" w:sz="0" w:val="nil"/>
          <w:insideH w:space="0" w:sz="0" w:val="nil"/>
          <w:insideV w:space="0" w:sz="0" w:val="nil"/>
        </w:tcBorders>
        <w:shd w:color="auto" w:fill="d6e6f4"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Tabladecuadrcula6concolores-nfasis1">
    <w:name w:val="Grid Table 6 Colorful Accent 1"/>
    <w:basedOn w:val="Tablanormal"/>
    <w:uiPriority w:val="51"/>
    <w:rsid w:val="00B028C4"/>
    <w:pPr>
      <w:widowControl w:val="0"/>
      <w:spacing w:after="0" w:line="240" w:lineRule="auto"/>
    </w:pPr>
    <w:rPr>
      <w:color w:val="2e74b5" w:themeColor="accent1" w:themeShade="0000BF"/>
      <w:lang w:val="en-US"/>
    </w:rPr>
    <w:tblPr>
      <w:tblStyleRowBandSize w:val="1"/>
      <w:tblStyleColBandSize w:val="1"/>
      <w:tblInd w:w="0.0" w:type="nil"/>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xDsAk68ixp7AfPjFYo4t4uO5A==">CgMxLjAaHwoBMBIaChgICVIUChJ0YWJsZS54NGJ0azloNnJhdmI4AHIhMWlnUmJ1a05yU1BDLWk4dk81cm44OVpRTDJiWjZ6Rmp5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2024-04-26T18:05:00Z</dcterms:created>
  <dc:creator>Producto</dc:creator>
</cp:coreProperties>
</file>