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PER005 - LIMA Y CUSCO CON PERNOCTE EN EL VALLE SAGRADO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06 DÍAS – 05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980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CUSCO – VALLE SAGRADO – MACHU PICCHU.</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325563" cy="1428589"/>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25563" cy="142858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Pernoctar en el Valle Sagrado de los Incas transforma la experiencia de viaje a Perú. Desde la tranquilidad de sus paisajes hasta Chinchero, Maras, Moray y Ollantaytambo, todo conduce a la grandeza de Machu Picchu. Cada momento conecta con la riqueza cultural y la magia ancestral que definen el corazón del Perú.</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254.6470588235294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TRIPLE</w:t>
            </w:r>
          </w:p>
        </w:tc>
      </w:tr>
      <w:tr>
        <w:trPr>
          <w:cantSplit w:val="0"/>
          <w:trHeight w:val="235.05882352941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1.260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1.070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980</w:t>
            </w:r>
          </w:p>
        </w:tc>
      </w:tr>
      <w:tr>
        <w:trPr>
          <w:cantSplit w:val="0"/>
          <w:trHeight w:val="235.05882352941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1.300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1.020</w:t>
            </w:r>
          </w:p>
        </w:tc>
      </w:tr>
      <w:tr>
        <w:trPr>
          <w:cantSplit w:val="0"/>
          <w:trHeight w:val="235.05882352941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1.020</w:t>
            </w:r>
          </w:p>
        </w:tc>
      </w:tr>
      <w:tr>
        <w:trPr>
          <w:cantSplit w:val="0"/>
          <w:trHeight w:val="235.05882352941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1.190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1.120</w:t>
            </w:r>
          </w:p>
        </w:tc>
      </w:tr>
      <w:tr>
        <w:trPr>
          <w:cantSplit w:val="0"/>
          <w:trHeight w:val="235.05882352941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1.750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1.320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1.230</w:t>
            </w:r>
          </w:p>
        </w:tc>
      </w:tr>
      <w:tr>
        <w:trPr>
          <w:cantSplit w:val="0"/>
          <w:trHeight w:val="235.05882352941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240" w:lineRule="auto"/>
              <w:jc w:val="center"/>
              <w:rPr/>
            </w:pPr>
            <w:r w:rsidDel="00000000" w:rsidR="00000000" w:rsidRPr="00000000">
              <w:rPr>
                <w:rtl w:val="0"/>
              </w:rPr>
              <w:t xml:space="preserve">1.290</w:t>
            </w:r>
          </w:p>
        </w:tc>
      </w:tr>
    </w:tbl>
    <w:p w:rsidR="00000000" w:rsidDel="00000000" w:rsidP="00000000" w:rsidRDefault="00000000" w:rsidRPr="00000000" w14:paraId="00000029">
      <w:pPr>
        <w:spacing w:after="0" w:line="240" w:lineRule="auto"/>
        <w:jc w:val="center"/>
        <w:rPr>
          <w:b w:val="1"/>
        </w:rPr>
      </w:pPr>
      <w:r w:rsidDel="00000000" w:rsidR="00000000" w:rsidRPr="00000000">
        <w:rPr>
          <w:rtl w:val="0"/>
        </w:rPr>
      </w:r>
    </w:p>
    <w:p w:rsidR="00000000" w:rsidDel="00000000" w:rsidP="00000000" w:rsidRDefault="00000000" w:rsidRPr="00000000" w14:paraId="0000002A">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B">
      <w:pPr>
        <w:numPr>
          <w:ilvl w:val="0"/>
          <w:numId w:val="6"/>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C">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LIMA:</w:t>
      </w:r>
    </w:p>
    <w:p w:rsidR="00000000" w:rsidDel="00000000" w:rsidP="00000000" w:rsidRDefault="00000000" w:rsidRPr="00000000" w14:paraId="0000002E">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04 Traslados in/out + Visita a la ciudad de Lima</w:t>
      </w:r>
    </w:p>
    <w:p w:rsidR="00000000" w:rsidDel="00000000" w:rsidP="00000000" w:rsidRDefault="00000000" w:rsidRPr="00000000" w14:paraId="0000002F">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CUSCO:</w:t>
      </w:r>
    </w:p>
    <w:p w:rsidR="00000000" w:rsidDel="00000000" w:rsidP="00000000" w:rsidRDefault="00000000" w:rsidRPr="00000000" w14:paraId="00000031">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 + Visita a la ciudad y Ruinas vecinas</w:t>
      </w:r>
    </w:p>
    <w:p w:rsidR="00000000" w:rsidDel="00000000" w:rsidP="00000000" w:rsidRDefault="00000000" w:rsidRPr="00000000" w14:paraId="00000032">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incluido)</w:t>
      </w:r>
    </w:p>
    <w:p w:rsidR="00000000" w:rsidDel="00000000" w:rsidP="00000000" w:rsidRDefault="00000000" w:rsidRPr="00000000" w14:paraId="00000033">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4">
      <w:pPr>
        <w:spacing w:after="0" w:line="240" w:lineRule="auto"/>
        <w:rPr>
          <w:b w:val="1"/>
        </w:rPr>
      </w:pPr>
      <w:r w:rsidDel="00000000" w:rsidR="00000000" w:rsidRPr="00000000">
        <w:rPr>
          <w:b w:val="1"/>
          <w:rtl w:val="0"/>
        </w:rPr>
        <w:t xml:space="preserve">VALLE SAGRADO:</w:t>
      </w:r>
    </w:p>
    <w:p w:rsidR="00000000" w:rsidDel="00000000" w:rsidP="00000000" w:rsidRDefault="00000000" w:rsidRPr="00000000" w14:paraId="00000035">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al Valle Sagrado de día completo, incluye: Ollantaytambo, Chincheros, Maras y Moray</w:t>
      </w:r>
    </w:p>
    <w:p w:rsidR="00000000" w:rsidDel="00000000" w:rsidP="00000000" w:rsidRDefault="00000000" w:rsidRPr="00000000" w14:paraId="00000036">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01 noche de hotel con desayuno incluido</w:t>
      </w:r>
    </w:p>
    <w:p w:rsidR="00000000" w:rsidDel="00000000" w:rsidP="00000000" w:rsidRDefault="00000000" w:rsidRPr="00000000" w14:paraId="00000037">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Traslado hotel / estación de tren desde Ollantaytambo</w:t>
      </w:r>
      <w:r w:rsidDel="00000000" w:rsidR="00000000" w:rsidRPr="00000000">
        <w:rPr>
          <w:rtl w:val="0"/>
        </w:rPr>
      </w:r>
    </w:p>
    <w:p w:rsidR="00000000" w:rsidDel="00000000" w:rsidP="00000000" w:rsidRDefault="00000000" w:rsidRPr="00000000" w14:paraId="00000038">
      <w:pPr>
        <w:spacing w:after="0" w:line="240" w:lineRule="auto"/>
        <w:jc w:val="both"/>
        <w:rPr>
          <w:b w:val="1"/>
        </w:rPr>
      </w:pPr>
      <w:r w:rsidDel="00000000" w:rsidR="00000000" w:rsidRPr="00000000">
        <w:rPr>
          <w:rtl w:val="0"/>
        </w:rPr>
      </w:r>
    </w:p>
    <w:p w:rsidR="00000000" w:rsidDel="00000000" w:rsidP="00000000" w:rsidRDefault="00000000" w:rsidRPr="00000000" w14:paraId="00000039">
      <w:pPr>
        <w:spacing w:after="0" w:line="240" w:lineRule="auto"/>
        <w:jc w:val="both"/>
        <w:rPr>
          <w:b w:val="1"/>
        </w:rPr>
      </w:pPr>
      <w:r w:rsidDel="00000000" w:rsidR="00000000" w:rsidRPr="00000000">
        <w:rPr>
          <w:rtl w:val="0"/>
        </w:rPr>
      </w:r>
    </w:p>
    <w:p w:rsidR="00000000" w:rsidDel="00000000" w:rsidP="00000000" w:rsidRDefault="00000000" w:rsidRPr="00000000" w14:paraId="0000003A">
      <w:pPr>
        <w:spacing w:after="0" w:line="240" w:lineRule="auto"/>
        <w:jc w:val="both"/>
        <w:rPr>
          <w:b w:val="1"/>
        </w:rPr>
      </w:pPr>
      <w:r w:rsidDel="00000000" w:rsidR="00000000" w:rsidRPr="00000000">
        <w:rPr>
          <w:rtl w:val="0"/>
        </w:rPr>
      </w:r>
    </w:p>
    <w:p w:rsidR="00000000" w:rsidDel="00000000" w:rsidP="00000000" w:rsidRDefault="00000000" w:rsidRPr="00000000" w14:paraId="0000003B">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C">
      <w:pPr>
        <w:numPr>
          <w:ilvl w:val="0"/>
          <w:numId w:val="5"/>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D">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Tickets aéreos Lima – Cusco y Cusco – Lima.</w:t>
      </w:r>
    </w:p>
    <w:p w:rsidR="00000000" w:rsidDel="00000000" w:rsidP="00000000" w:rsidRDefault="00000000" w:rsidRPr="00000000" w14:paraId="0000003E">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Comidas y bebidas no mencionadas en el itinerario.</w:t>
      </w:r>
    </w:p>
    <w:p w:rsidR="00000000" w:rsidDel="00000000" w:rsidP="00000000" w:rsidRDefault="00000000" w:rsidRPr="00000000" w14:paraId="0000003F">
      <w:pPr>
        <w:numPr>
          <w:ilvl w:val="0"/>
          <w:numId w:val="5"/>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0">
      <w:pPr>
        <w:numPr>
          <w:ilvl w:val="0"/>
          <w:numId w:val="5"/>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1">
      <w:pPr>
        <w:spacing w:after="0" w:line="240" w:lineRule="auto"/>
        <w:rPr>
          <w:b w:val="1"/>
        </w:rPr>
      </w:pPr>
      <w:r w:rsidDel="00000000" w:rsidR="00000000" w:rsidRPr="00000000">
        <w:rPr>
          <w:rtl w:val="0"/>
        </w:rPr>
      </w:r>
    </w:p>
    <w:p w:rsidR="00000000" w:rsidDel="00000000" w:rsidP="00000000" w:rsidRDefault="00000000" w:rsidRPr="00000000" w14:paraId="00000042">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4">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5">
      <w:pPr>
        <w:spacing w:after="0" w:line="240" w:lineRule="auto"/>
        <w:jc w:val="both"/>
        <w:rPr>
          <w:b w:val="1"/>
        </w:rPr>
      </w:pP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02. Lima – Cusco.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en el Hotel. Traslado al aeropuerto para tomar el vuelo a Cusco. Recepción y traslado al hotel seleccionado. A la hora indicada se iniciará la visita guiada por la ciudad del Cusco y las ruinas cercanas, donde se visitará la Catedral, importante por su Arquitectura y lienzos de Pintura Cusqueña en su interior. Templo de Santo Domingo; visita a los Conjuntos Arqueológicos de Sacsayhuaman, Q'enqo y Tambomachay. Regreso y traslado al hotel.</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b w:val="1"/>
          <w:rtl w:val="0"/>
        </w:rPr>
        <w:t xml:space="preserve">DÍA 03. Cusco – Valle Sagrado.</w:t>
      </w:r>
      <w:r w:rsidDel="00000000" w:rsidR="00000000" w:rsidRPr="00000000">
        <w:rPr>
          <w:rtl w:val="0"/>
        </w:rPr>
        <w:t xml:space="preserve"> </w:t>
      </w:r>
    </w:p>
    <w:p w:rsidR="00000000" w:rsidDel="00000000" w:rsidP="00000000" w:rsidRDefault="00000000" w:rsidRPr="00000000" w14:paraId="0000004A">
      <w:pPr>
        <w:spacing w:after="0" w:line="240" w:lineRule="auto"/>
        <w:jc w:val="both"/>
        <w:rPr/>
      </w:pPr>
      <w:r w:rsidDel="00000000" w:rsidR="00000000" w:rsidRPr="00000000">
        <w:rPr>
          <w:rtl w:val="0"/>
        </w:rPr>
        <w:t xml:space="preserve">Desayuno en el Hotel. Muy temprano por la mañana iniciaremos nuestra excursión de día completo al Valle Sagrado de los Incas, visitando la feria artesanal de Chinchero donde se reúnen los indígenas andinos ofreciendo sus productos como cerámica, telas y otros, visitaremos las Salineras de Maras, donde se apreciará como la salé cultivada para luego venderla en el mercado local y nacional. Continuaremos hacia el laboratorio agrícola Inca de Moray, luego tendremos nuestro almuerzo buffet. Continuamos nuestro viaje hacia Ollantaytambo, aquí tendremos una visita guiada por el mencionado complejo arqueológico, para finalmente tomar el bus y dirigirnos a su hotel en el Valle Sagrado. Incluye almuerzo. Traslado al hotel en el Valle Sagrado.</w:t>
      </w:r>
    </w:p>
    <w:p w:rsidR="00000000" w:rsidDel="00000000" w:rsidP="00000000" w:rsidRDefault="00000000" w:rsidRPr="00000000" w14:paraId="0000004B">
      <w:pPr>
        <w:spacing w:after="0" w:line="240" w:lineRule="auto"/>
        <w:jc w:val="both"/>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DÍA 04. Valle Sagrado – Machu Picchu – Cusco. </w:t>
      </w:r>
    </w:p>
    <w:p w:rsidR="00000000" w:rsidDel="00000000" w:rsidP="00000000" w:rsidRDefault="00000000" w:rsidRPr="00000000" w14:paraId="0000004D">
      <w:pPr>
        <w:spacing w:after="0" w:line="240" w:lineRule="auto"/>
        <w:jc w:val="both"/>
        <w:rPr/>
      </w:pPr>
      <w:r w:rsidDel="00000000" w:rsidR="00000000" w:rsidRPr="00000000">
        <w:rPr>
          <w:rtl w:val="0"/>
        </w:rPr>
        <w:t xml:space="preserve">Desayuno en el hotel. Traslado del hotel a la estación de Ollantaytambo donde iniciaremos nuestra excursión al Complejo Arqueológico más importante del país “Machu Picchu”, ciudadela Inca ubicada a 113 km de la ciudad del Cusco por vía férrea. Por la mañana traslado al pasajero del hotel a la estación de tren, luego de 2 horas y media de viaje llegaremos a nuestro destino, donde abordaremos buses turísticos que en 20 minutos nos transportarán al parque arqueológico, nos tener tiempo suficiente para que nuestro guía nos muestre todas las bellezas naturales, arqueológicas y culturales de un lugar único e inigualable en su género. Almuerzo incluido. A la hora indicada retorno a la ciudad del Cusco y traslado al hotel.</w:t>
      </w:r>
    </w:p>
    <w:p w:rsidR="00000000" w:rsidDel="00000000" w:rsidP="00000000" w:rsidRDefault="00000000" w:rsidRPr="00000000" w14:paraId="0000004E">
      <w:pPr>
        <w:spacing w:after="0" w:line="240" w:lineRule="auto"/>
        <w:jc w:val="both"/>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DÍA 05. Cusco – Lima. </w:t>
      </w:r>
    </w:p>
    <w:p w:rsidR="00000000" w:rsidDel="00000000" w:rsidP="00000000" w:rsidRDefault="00000000" w:rsidRPr="00000000" w14:paraId="00000050">
      <w:pPr>
        <w:spacing w:after="0" w:line="240" w:lineRule="auto"/>
        <w:jc w:val="both"/>
        <w:rPr/>
      </w:pPr>
      <w:r w:rsidDel="00000000" w:rsidR="00000000" w:rsidRPr="00000000">
        <w:rPr>
          <w:rtl w:val="0"/>
        </w:rPr>
        <w:t xml:space="preserve">Desayuno en el hotel y traslado al aeropuerto para abordar el vuelo a Lima. Recepción y traslado al hotel seleccionado. Por la tarde visitaremos la ciudad de Lima, capital del Perú, cuya fundación española data de 1535. En el Centro Histórico apreciaremos el Palacio de Gobierno, la Catedral y el Palacio Arzobispal, también visitaremos las fachadas de piedra y balcones de madera de las casas coloniales, también apreciaremos la Huaca Pucllana; Magnífico Centro Ceremonial y Administrativo de la Cultura de Lima. Continúa por zonas residenciales más tradicionales, el Parque Central de Miraflores y Larco Mar, símbolo de la Lima moderna. Regreso al hotel.</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pPr>
      <w:r w:rsidDel="00000000" w:rsidR="00000000" w:rsidRPr="00000000">
        <w:rPr>
          <w:b w:val="1"/>
          <w:rtl w:val="0"/>
        </w:rPr>
        <w:t xml:space="preserve">DÍA 06. Lima.</w:t>
      </w:r>
      <w:r w:rsidDel="00000000" w:rsidR="00000000" w:rsidRPr="00000000">
        <w:rPr>
          <w:rtl w:val="0"/>
        </w:rPr>
        <w:t xml:space="preserve"> </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en el Hotel. A la hora indicada, traslado al aeropuerto para abordar el vuelo a…</w:t>
      </w:r>
    </w:p>
    <w:p w:rsidR="00000000" w:rsidDel="00000000" w:rsidP="00000000" w:rsidRDefault="00000000" w:rsidRPr="00000000" w14:paraId="00000054">
      <w:pPr>
        <w:spacing w:after="0" w:line="240" w:lineRule="auto"/>
        <w:jc w:val="center"/>
        <w:rPr>
          <w:b w:val="1"/>
        </w:rPr>
      </w:pPr>
      <w:r w:rsidDel="00000000" w:rsidR="00000000" w:rsidRPr="00000000">
        <w:rPr>
          <w:b w:val="1"/>
        </w:rPr>
        <w:drawing>
          <wp:inline distB="114300" distT="114300" distL="114300" distR="114300">
            <wp:extent cx="2448324" cy="1657987"/>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48324" cy="1657987"/>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56">
      <w:pPr>
        <w:spacing w:after="0" w:line="240" w:lineRule="auto"/>
        <w:jc w:val="center"/>
        <w:rPr>
          <w:b w:val="1"/>
        </w:rPr>
      </w:pPr>
      <w:r w:rsidDel="00000000" w:rsidR="00000000" w:rsidRPr="00000000">
        <w:rPr>
          <w:rtl w:val="0"/>
        </w:rPr>
      </w:r>
    </w:p>
    <w:p w:rsidR="00000000" w:rsidDel="00000000" w:rsidP="00000000" w:rsidRDefault="00000000" w:rsidRPr="00000000" w14:paraId="00000057">
      <w:pPr>
        <w:spacing w:after="0" w:line="240" w:lineRule="auto"/>
        <w:jc w:val="both"/>
        <w:rPr>
          <w:b w:val="1"/>
        </w:rPr>
      </w:pPr>
      <w:r w:rsidDel="00000000" w:rsidR="00000000" w:rsidRPr="00000000">
        <w:rPr>
          <w:rtl w:val="0"/>
        </w:rPr>
      </w:r>
    </w:p>
    <w:p w:rsidR="00000000" w:rsidDel="00000000" w:rsidP="00000000" w:rsidRDefault="00000000" w:rsidRPr="00000000" w14:paraId="00000058">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9">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5A">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5B">
      <w:pPr>
        <w:numPr>
          <w:ilvl w:val="0"/>
          <w:numId w:val="3"/>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5C">
      <w:pPr>
        <w:numPr>
          <w:ilvl w:val="0"/>
          <w:numId w:val="3"/>
        </w:numPr>
        <w:spacing w:after="0" w:line="240" w:lineRule="auto"/>
        <w:ind w:left="720" w:hanging="360"/>
        <w:jc w:val="both"/>
      </w:pPr>
      <w:r w:rsidDel="00000000" w:rsidR="00000000" w:rsidRPr="00000000">
        <w:rPr>
          <w:rtl w:val="0"/>
        </w:rPr>
        <w:t xml:space="preserve">*Single Supplement (Pasajero viajando solo) adicional al precio en simple USD $215</w:t>
      </w:r>
    </w:p>
    <w:p w:rsidR="00000000" w:rsidDel="00000000" w:rsidP="00000000" w:rsidRDefault="00000000" w:rsidRPr="00000000" w14:paraId="0000005D">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5E">
      <w:pPr>
        <w:numPr>
          <w:ilvl w:val="0"/>
          <w:numId w:val="3"/>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5F">
      <w:pPr>
        <w:spacing w:after="0" w:line="240" w:lineRule="auto"/>
        <w:rPr>
          <w:b w:val="1"/>
        </w:rPr>
      </w:pPr>
      <w:r w:rsidDel="00000000" w:rsidR="00000000" w:rsidRPr="00000000">
        <w:rPr>
          <w:rtl w:val="0"/>
        </w:rPr>
      </w:r>
    </w:p>
    <w:p w:rsidR="00000000" w:rsidDel="00000000" w:rsidP="00000000" w:rsidRDefault="00000000" w:rsidRPr="00000000" w14:paraId="00000060">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61">
      <w:pPr>
        <w:numPr>
          <w:ilvl w:val="0"/>
          <w:numId w:val="4"/>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62">
      <w:pPr>
        <w:numPr>
          <w:ilvl w:val="0"/>
          <w:numId w:val="4"/>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63">
      <w:pPr>
        <w:numPr>
          <w:ilvl w:val="0"/>
          <w:numId w:val="4"/>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64">
      <w:pPr>
        <w:numPr>
          <w:ilvl w:val="0"/>
          <w:numId w:val="4"/>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65">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66">
                <w:pPr>
                  <w:spacing w:after="0" w:line="240" w:lineRule="auto"/>
                  <w:jc w:val="center"/>
                  <w:rPr/>
                </w:pPr>
                <w:r w:rsidDel="00000000" w:rsidR="00000000" w:rsidRPr="00000000">
                  <w:rPr/>
                  <w:drawing>
                    <wp:inline distB="114300" distT="114300" distL="114300" distR="114300">
                      <wp:extent cx="1009650" cy="144780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67">
      <w:pPr>
        <w:numPr>
          <w:ilvl w:val="0"/>
          <w:numId w:val="2"/>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68">
      <w:pPr>
        <w:spacing w:after="0" w:line="240" w:lineRule="auto"/>
        <w:rPr>
          <w:b w:val="1"/>
        </w:rPr>
      </w:pPr>
      <w:r w:rsidDel="00000000" w:rsidR="00000000" w:rsidRPr="00000000">
        <w:rPr>
          <w:rtl w:val="0"/>
        </w:rPr>
      </w:r>
    </w:p>
    <w:p w:rsidR="00000000" w:rsidDel="00000000" w:rsidP="00000000" w:rsidRDefault="00000000" w:rsidRPr="00000000" w14:paraId="00000069">
      <w:pPr>
        <w:spacing w:after="0" w:line="240" w:lineRule="auto"/>
        <w:jc w:val="center"/>
        <w:rPr>
          <w:b w:val="1"/>
        </w:rPr>
      </w:pPr>
      <w:r w:rsidDel="00000000" w:rsidR="00000000" w:rsidRPr="00000000">
        <w:rPr>
          <w:rtl w:val="0"/>
        </w:rPr>
      </w:r>
    </w:p>
    <w:p w:rsidR="00000000" w:rsidDel="00000000" w:rsidP="00000000" w:rsidRDefault="00000000" w:rsidRPr="00000000" w14:paraId="0000006A">
      <w:pPr>
        <w:spacing w:after="0"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after="0" w:line="240" w:lineRule="auto"/>
        <w:jc w:val="center"/>
        <w:rPr>
          <w:b w:val="1"/>
        </w:rPr>
      </w:pPr>
      <w:r w:rsidDel="00000000" w:rsidR="00000000" w:rsidRPr="00000000">
        <w:rPr>
          <w:b w:val="1"/>
          <w:rtl w:val="0"/>
        </w:rPr>
        <w:t xml:space="preserve">HOTELES PREVISTOS O SIMILARES</w:t>
      </w:r>
    </w:p>
    <w:tbl>
      <w:tblPr>
        <w:tblStyle w:val="Table3"/>
        <w:tblW w:w="89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395"/>
        <w:gridCol w:w="1065"/>
        <w:gridCol w:w="420"/>
        <w:gridCol w:w="1980"/>
        <w:gridCol w:w="2505"/>
        <w:tblGridChange w:id="0">
          <w:tblGrid>
            <w:gridCol w:w="1560"/>
            <w:gridCol w:w="1395"/>
            <w:gridCol w:w="1065"/>
            <w:gridCol w:w="420"/>
            <w:gridCol w:w="1980"/>
            <w:gridCol w:w="2505"/>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spacing w:after="0" w:line="240" w:lineRule="auto"/>
              <w:jc w:val="center"/>
              <w:rPr>
                <w:b w:val="1"/>
                <w:sz w:val="21"/>
                <w:szCs w:val="21"/>
              </w:rPr>
            </w:pPr>
            <w:r w:rsidDel="00000000" w:rsidR="00000000" w:rsidRPr="00000000">
              <w:rPr>
                <w:b w:val="1"/>
                <w:sz w:val="21"/>
                <w:szCs w:val="21"/>
                <w:rtl w:val="0"/>
              </w:rPr>
              <w:t xml:space="preserve">LIMA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240" w:lineRule="auto"/>
              <w:jc w:val="center"/>
              <w:rPr>
                <w:sz w:val="21"/>
                <w:szCs w:val="21"/>
              </w:rPr>
            </w:pPr>
            <w:r w:rsidDel="00000000" w:rsidR="00000000" w:rsidRPr="00000000">
              <w:rPr>
                <w:b w:val="1"/>
                <w:sz w:val="21"/>
                <w:szCs w:val="21"/>
                <w:rtl w:val="0"/>
              </w:rPr>
              <w:t xml:space="preserve">VALLE SAGRADO</w:t>
            </w:r>
            <w:r w:rsidDel="00000000" w:rsidR="00000000" w:rsidRPr="00000000">
              <w:rPr>
                <w:rtl w:val="0"/>
              </w:rPr>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74">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75">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76">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77">
            <w:pPr>
              <w:spacing w:after="0" w:line="240" w:lineRule="auto"/>
              <w:jc w:val="center"/>
              <w:rPr>
                <w:sz w:val="21"/>
                <w:szCs w:val="21"/>
              </w:rPr>
            </w:pPr>
            <w:r w:rsidDel="00000000" w:rsidR="00000000" w:rsidRPr="00000000">
              <w:rPr>
                <w:sz w:val="21"/>
                <w:szCs w:val="21"/>
                <w:rtl w:val="0"/>
              </w:rPr>
              <w:t xml:space="preserve">*Girasoles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7A">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7B">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7C">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7D">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sz w:val="21"/>
                <w:szCs w:val="21"/>
              </w:rPr>
            </w:pPr>
            <w:r w:rsidDel="00000000" w:rsidR="00000000" w:rsidRPr="00000000">
              <w:rPr>
                <w:sz w:val="21"/>
                <w:szCs w:val="21"/>
                <w:rtl w:val="0"/>
              </w:rPr>
              <w:t xml:space="preserve">*Mabey</w:t>
            </w:r>
          </w:p>
          <w:p w:rsidR="00000000" w:rsidDel="00000000" w:rsidP="00000000" w:rsidRDefault="00000000" w:rsidRPr="00000000" w14:paraId="00000080">
            <w:pPr>
              <w:spacing w:after="0" w:line="240" w:lineRule="auto"/>
              <w:jc w:val="center"/>
              <w:rPr>
                <w:sz w:val="21"/>
                <w:szCs w:val="21"/>
              </w:rPr>
            </w:pPr>
            <w:r w:rsidDel="00000000" w:rsidR="00000000" w:rsidRPr="00000000">
              <w:rPr>
                <w:sz w:val="21"/>
                <w:szCs w:val="21"/>
                <w:rtl w:val="0"/>
              </w:rPr>
              <w:t xml:space="preserve">*Amak Valle Sagrado</w:t>
            </w:r>
          </w:p>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*San Agustin Urubamba</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84">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*Britania Krystal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8A">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8B">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8C">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*Andean Wing</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*Ava Spots</w:t>
            </w:r>
          </w:p>
          <w:p w:rsidR="00000000" w:rsidDel="00000000" w:rsidP="00000000" w:rsidRDefault="00000000" w:rsidRPr="00000000" w14:paraId="00000091">
            <w:pPr>
              <w:spacing w:after="0" w:line="240" w:lineRule="auto"/>
              <w:jc w:val="center"/>
              <w:rPr>
                <w:sz w:val="21"/>
                <w:szCs w:val="21"/>
              </w:rPr>
            </w:pPr>
            <w:r w:rsidDel="00000000" w:rsidR="00000000" w:rsidRPr="00000000">
              <w:rPr>
                <w:sz w:val="21"/>
                <w:szCs w:val="21"/>
                <w:rtl w:val="0"/>
              </w:rPr>
              <w:t xml:space="preserve">*MUJU Hotel by Amak</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*Del Pilar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99">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9A">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jc w:val="center"/>
              <w:rPr/>
            </w:pPr>
            <w:r w:rsidDel="00000000" w:rsidR="00000000" w:rsidRPr="00000000">
              <w:rPr>
                <w:rtl w:val="0"/>
              </w:rPr>
              <w:t xml:space="preserve">*Del Pilar </w:t>
            </w:r>
          </w:p>
          <w:p w:rsidR="00000000" w:rsidDel="00000000" w:rsidP="00000000" w:rsidRDefault="00000000" w:rsidRPr="00000000" w14:paraId="0000009D">
            <w:pPr>
              <w:spacing w:after="0" w:line="240" w:lineRule="auto"/>
              <w:jc w:val="center"/>
              <w:rPr/>
            </w:pPr>
            <w:r w:rsidDel="00000000" w:rsidR="00000000" w:rsidRPr="00000000">
              <w:rPr>
                <w:rtl w:val="0"/>
              </w:rPr>
              <w:t xml:space="preserve">*Inti Punku </w:t>
            </w:r>
          </w:p>
          <w:p w:rsidR="00000000" w:rsidDel="00000000" w:rsidP="00000000" w:rsidRDefault="00000000" w:rsidRPr="00000000" w14:paraId="0000009E">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9F">
            <w:pPr>
              <w:spacing w:after="0" w:line="240" w:lineRule="auto"/>
              <w:jc w:val="center"/>
              <w:rPr/>
            </w:pPr>
            <w:r w:rsidDel="00000000" w:rsidR="00000000" w:rsidRPr="00000000">
              <w:rPr>
                <w:rtl w:val="0"/>
              </w:rPr>
              <w:t xml:space="preserve">*San Agustin Monasterio de la Recoleta</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*Pullman Manto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*La Casona</w:t>
            </w:r>
          </w:p>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*Sonesta</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*Pullman San Isidro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*Casa Andina Premium</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9">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B">
            <w:pPr>
              <w:spacing w:after="0" w:line="240" w:lineRule="auto"/>
              <w:jc w:val="center"/>
              <w:rPr>
                <w:sz w:val="21"/>
                <w:szCs w:val="21"/>
              </w:rPr>
            </w:pPr>
            <w:r w:rsidDel="00000000" w:rsidR="00000000" w:rsidRPr="00000000">
              <w:rPr>
                <w:sz w:val="21"/>
                <w:szCs w:val="21"/>
                <w:rtl w:val="0"/>
              </w:rPr>
              <w:t xml:space="preserve">*Aranwa Valle Sagrado</w:t>
            </w:r>
          </w:p>
        </w:tc>
      </w:tr>
    </w:tbl>
    <w:p w:rsidR="00000000" w:rsidDel="00000000" w:rsidP="00000000" w:rsidRDefault="00000000" w:rsidRPr="00000000" w14:paraId="000000CC">
      <w:pPr>
        <w:spacing w:after="0" w:line="240" w:lineRule="auto"/>
        <w:jc w:val="center"/>
        <w:rPr>
          <w:b w:val="1"/>
        </w:rPr>
      </w:pPr>
      <w:r w:rsidDel="00000000" w:rsidR="00000000" w:rsidRPr="00000000">
        <w:rPr>
          <w:rtl w:val="0"/>
        </w:rPr>
      </w:r>
    </w:p>
    <w:p w:rsidR="00000000" w:rsidDel="00000000" w:rsidP="00000000" w:rsidRDefault="00000000" w:rsidRPr="00000000" w14:paraId="000000CD">
      <w:pPr>
        <w:spacing w:after="0" w:line="240" w:lineRule="auto"/>
        <w:jc w:val="center"/>
        <w:rPr>
          <w:b w:val="1"/>
        </w:rPr>
      </w:pPr>
      <w:r w:rsidDel="00000000" w:rsidR="00000000" w:rsidRPr="00000000">
        <w:rPr>
          <w:rtl w:val="0"/>
        </w:rPr>
      </w:r>
    </w:p>
    <w:p w:rsidR="00000000" w:rsidDel="00000000" w:rsidP="00000000" w:rsidRDefault="00000000" w:rsidRPr="00000000" w14:paraId="000000CE">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CF">
      <w:pPr>
        <w:spacing w:after="0" w:line="240" w:lineRule="auto"/>
        <w:jc w:val="center"/>
        <w:rPr/>
      </w:pPr>
      <w:r w:rsidDel="00000000" w:rsidR="00000000" w:rsidRPr="00000000">
        <w:rPr>
          <w:rtl w:val="0"/>
        </w:rPr>
      </w:r>
    </w:p>
    <w:p w:rsidR="00000000" w:rsidDel="00000000" w:rsidP="00000000" w:rsidRDefault="00000000" w:rsidRPr="00000000" w14:paraId="000000D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D1">
      <w:pPr>
        <w:spacing w:after="0" w:line="240" w:lineRule="auto"/>
        <w:jc w:val="both"/>
        <w:rPr/>
      </w:pP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D3">
      <w:pPr>
        <w:spacing w:after="0" w:line="240" w:lineRule="auto"/>
        <w:jc w:val="both"/>
        <w:rPr/>
      </w:pPr>
      <w:r w:rsidDel="00000000" w:rsidR="00000000" w:rsidRPr="00000000">
        <w:rPr>
          <w:rtl w:val="0"/>
        </w:rPr>
      </w:r>
    </w:p>
    <w:p w:rsidR="00000000" w:rsidDel="00000000" w:rsidP="00000000" w:rsidRDefault="00000000" w:rsidRPr="00000000" w14:paraId="000000D4">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D5">
      <w:pPr>
        <w:spacing w:after="0" w:line="240" w:lineRule="auto"/>
        <w:jc w:val="both"/>
        <w:rPr/>
      </w:pP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D9">
      <w:pPr>
        <w:spacing w:after="0" w:line="240" w:lineRule="auto"/>
        <w:jc w:val="both"/>
        <w:rPr/>
      </w:pPr>
      <w:r w:rsidDel="00000000" w:rsidR="00000000" w:rsidRPr="00000000">
        <w:rPr>
          <w:rtl w:val="0"/>
        </w:rPr>
      </w:r>
    </w:p>
    <w:p w:rsidR="00000000" w:rsidDel="00000000" w:rsidP="00000000" w:rsidRDefault="00000000" w:rsidRPr="00000000" w14:paraId="000000DA">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DB">
      <w:pPr>
        <w:spacing w:after="0" w:line="240" w:lineRule="auto"/>
        <w:jc w:val="both"/>
        <w:rPr/>
      </w:pP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DD">
      <w:pPr>
        <w:spacing w:after="0" w:line="240" w:lineRule="auto"/>
        <w:jc w:val="both"/>
        <w:rPr/>
      </w:pPr>
      <w:r w:rsidDel="00000000" w:rsidR="00000000" w:rsidRPr="00000000">
        <w:rPr>
          <w:rtl w:val="0"/>
        </w:rPr>
      </w:r>
    </w:p>
    <w:p w:rsidR="00000000" w:rsidDel="00000000" w:rsidP="00000000" w:rsidRDefault="00000000" w:rsidRPr="00000000" w14:paraId="000000DE">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DF">
      <w:pPr>
        <w:spacing w:after="0" w:line="240" w:lineRule="auto"/>
        <w:jc w:val="both"/>
        <w:rPr/>
      </w:pPr>
      <w:r w:rsidDel="00000000" w:rsidR="00000000" w:rsidRPr="00000000">
        <w:rPr>
          <w:rtl w:val="0"/>
        </w:rPr>
      </w:r>
    </w:p>
    <w:p w:rsidR="00000000" w:rsidDel="00000000" w:rsidP="00000000" w:rsidRDefault="00000000" w:rsidRPr="00000000" w14:paraId="000000E0">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E1">
      <w:pPr>
        <w:spacing w:after="0" w:line="240" w:lineRule="auto"/>
        <w:jc w:val="both"/>
        <w:rPr/>
      </w:pP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E3">
      <w:pPr>
        <w:spacing w:after="0" w:line="240" w:lineRule="auto"/>
        <w:jc w:val="both"/>
        <w:rPr/>
      </w:pP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E5">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E6">
      <w:pPr>
        <w:spacing w:after="0" w:line="240" w:lineRule="auto"/>
        <w:jc w:val="both"/>
        <w:rPr>
          <w:b w:val="1"/>
        </w:rPr>
      </w:pP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E9">
      <w:pPr>
        <w:spacing w:after="0" w:line="240" w:lineRule="auto"/>
        <w:jc w:val="both"/>
        <w:rPr>
          <w:b w:val="1"/>
        </w:rPr>
      </w:pPr>
      <w:r w:rsidDel="00000000" w:rsidR="00000000" w:rsidRPr="00000000">
        <w:rPr>
          <w:rtl w:val="0"/>
        </w:rPr>
      </w:r>
    </w:p>
    <w:p w:rsidR="00000000" w:rsidDel="00000000" w:rsidP="00000000" w:rsidRDefault="00000000" w:rsidRPr="00000000" w14:paraId="000000EA">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ED">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EE">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EF">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F0">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F1">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F2">
      <w:pPr>
        <w:spacing w:after="0" w:line="240" w:lineRule="auto"/>
        <w:jc w:val="both"/>
        <w:rPr>
          <w:b w:val="1"/>
        </w:rPr>
      </w:pPr>
      <w:r w:rsidDel="00000000" w:rsidR="00000000" w:rsidRPr="00000000">
        <w:rPr>
          <w:rtl w:val="0"/>
        </w:rPr>
      </w:r>
    </w:p>
    <w:p w:rsidR="00000000" w:rsidDel="00000000" w:rsidP="00000000" w:rsidRDefault="00000000" w:rsidRPr="00000000" w14:paraId="000000F3">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F5">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F6">
      <w:pPr>
        <w:spacing w:after="0" w:line="240" w:lineRule="auto"/>
        <w:jc w:val="both"/>
        <w:rPr>
          <w:b w:val="1"/>
        </w:rPr>
      </w:pPr>
      <w:r w:rsidDel="00000000" w:rsidR="00000000" w:rsidRPr="00000000">
        <w:rPr>
          <w:rtl w:val="0"/>
        </w:rPr>
      </w:r>
    </w:p>
    <w:p w:rsidR="00000000" w:rsidDel="00000000" w:rsidP="00000000" w:rsidRDefault="00000000" w:rsidRPr="00000000" w14:paraId="000000F7">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F9">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FA">
      <w:pPr>
        <w:spacing w:after="0" w:line="240" w:lineRule="auto"/>
        <w:jc w:val="both"/>
        <w:rPr/>
      </w:pPr>
      <w:r w:rsidDel="00000000" w:rsidR="00000000" w:rsidRPr="00000000">
        <w:rPr>
          <w:rtl w:val="0"/>
        </w:rPr>
      </w:r>
    </w:p>
    <w:p w:rsidR="00000000" w:rsidDel="00000000" w:rsidP="00000000" w:rsidRDefault="00000000" w:rsidRPr="00000000" w14:paraId="000000FB">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FD">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FE">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FF">
      <w:pPr>
        <w:spacing w:after="0" w:line="240" w:lineRule="auto"/>
        <w:jc w:val="both"/>
        <w:rPr/>
      </w:pP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01">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02">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03">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04">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05">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06">
      <w:pPr>
        <w:spacing w:after="0" w:line="240" w:lineRule="auto"/>
        <w:jc w:val="both"/>
        <w:rPr/>
      </w:pPr>
      <w:r w:rsidDel="00000000" w:rsidR="00000000" w:rsidRPr="00000000">
        <w:rPr>
          <w:rtl w:val="0"/>
        </w:rPr>
      </w:r>
    </w:p>
    <w:p w:rsidR="00000000" w:rsidDel="00000000" w:rsidP="00000000" w:rsidRDefault="00000000" w:rsidRPr="00000000" w14:paraId="00000107">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09">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0A">
      <w:pPr>
        <w:spacing w:after="0" w:line="240" w:lineRule="auto"/>
        <w:jc w:val="both"/>
        <w:rPr>
          <w:b w:val="1"/>
        </w:rPr>
      </w:pPr>
      <w:r w:rsidDel="00000000" w:rsidR="00000000" w:rsidRPr="00000000">
        <w:rPr>
          <w:rtl w:val="0"/>
        </w:rPr>
      </w:r>
    </w:p>
    <w:p w:rsidR="00000000" w:rsidDel="00000000" w:rsidP="00000000" w:rsidRDefault="00000000" w:rsidRPr="00000000" w14:paraId="0000010B">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0C">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0D">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0E">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0F">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10">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11">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13">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14">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15">
      <w:pPr>
        <w:spacing w:after="0" w:line="240" w:lineRule="auto"/>
        <w:jc w:val="both"/>
        <w:rPr/>
      </w:pPr>
      <w:r w:rsidDel="00000000" w:rsidR="00000000" w:rsidRPr="00000000">
        <w:rPr>
          <w:rtl w:val="0"/>
        </w:rPr>
        <w:t xml:space="preserve"> </w:t>
      </w:r>
    </w:p>
    <w:p w:rsidR="00000000" w:rsidDel="00000000" w:rsidP="00000000" w:rsidRDefault="00000000" w:rsidRPr="00000000" w14:paraId="00000116">
      <w:pPr>
        <w:spacing w:after="0" w:line="240" w:lineRule="auto"/>
        <w:jc w:val="both"/>
        <w:rPr>
          <w:b w:val="1"/>
        </w:rPr>
      </w:pPr>
      <w:r w:rsidDel="00000000" w:rsidR="00000000" w:rsidRPr="00000000">
        <w:rPr>
          <w:rtl w:val="0"/>
        </w:rPr>
      </w:r>
    </w:p>
    <w:p w:rsidR="00000000" w:rsidDel="00000000" w:rsidP="00000000" w:rsidRDefault="00000000" w:rsidRPr="00000000" w14:paraId="00000117">
      <w:pPr>
        <w:spacing w:after="0" w:line="240" w:lineRule="auto"/>
        <w:jc w:val="both"/>
        <w:rPr>
          <w:b w:val="1"/>
        </w:rPr>
      </w:pPr>
      <w:r w:rsidDel="00000000" w:rsidR="00000000" w:rsidRPr="00000000">
        <w:rPr>
          <w:rtl w:val="0"/>
        </w:rPr>
      </w:r>
    </w:p>
    <w:p w:rsidR="00000000" w:rsidDel="00000000" w:rsidP="00000000" w:rsidRDefault="00000000" w:rsidRPr="00000000" w14:paraId="00000118">
      <w:pPr>
        <w:spacing w:after="0" w:line="240" w:lineRule="auto"/>
        <w:jc w:val="both"/>
        <w:rPr>
          <w:b w:val="1"/>
        </w:rPr>
      </w:pP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1B">
      <w:pPr>
        <w:spacing w:after="0" w:line="240" w:lineRule="auto"/>
        <w:jc w:val="both"/>
        <w:rPr/>
      </w:pPr>
      <w:r w:rsidDel="00000000" w:rsidR="00000000" w:rsidRPr="00000000">
        <w:rPr>
          <w:rtl w:val="0"/>
        </w:rPr>
      </w:r>
    </w:p>
    <w:p w:rsidR="00000000" w:rsidDel="00000000" w:rsidP="00000000" w:rsidRDefault="00000000" w:rsidRPr="00000000" w14:paraId="0000011C">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1D">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1E">
      <w:pPr>
        <w:spacing w:after="0" w:line="240" w:lineRule="auto"/>
        <w:jc w:val="both"/>
        <w:rPr/>
      </w:pP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20">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21">
      <w:pPr>
        <w:spacing w:after="0" w:line="240" w:lineRule="auto"/>
        <w:jc w:val="both"/>
        <w:rPr>
          <w:b w:val="1"/>
        </w:rPr>
      </w:pPr>
      <w:r w:rsidDel="00000000" w:rsidR="00000000" w:rsidRPr="00000000">
        <w:rPr>
          <w:rtl w:val="0"/>
        </w:rPr>
      </w:r>
    </w:p>
    <w:p w:rsidR="00000000" w:rsidDel="00000000" w:rsidP="00000000" w:rsidRDefault="00000000" w:rsidRPr="00000000" w14:paraId="00000122">
      <w:pPr>
        <w:spacing w:after="0" w:line="240" w:lineRule="auto"/>
        <w:jc w:val="both"/>
        <w:rPr/>
      </w:pPr>
      <w:bookmarkStart w:colFirst="0" w:colLast="0" w:name="_heading=h.gjdgxs" w:id="0"/>
      <w:bookmarkEnd w:id="0"/>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24">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25">
      <w:pPr>
        <w:spacing w:after="0" w:line="240" w:lineRule="auto"/>
        <w:jc w:val="both"/>
        <w:rPr/>
      </w:pPr>
      <w:r w:rsidDel="00000000" w:rsidR="00000000" w:rsidRPr="00000000">
        <w:rPr>
          <w:rtl w:val="0"/>
        </w:rPr>
      </w:r>
    </w:p>
    <w:p w:rsidR="00000000" w:rsidDel="00000000" w:rsidP="00000000" w:rsidRDefault="00000000" w:rsidRPr="00000000" w14:paraId="00000126">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27">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28">
      <w:pPr>
        <w:spacing w:after="0" w:line="240" w:lineRule="auto"/>
        <w:jc w:val="both"/>
        <w:rPr/>
      </w:pP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2A">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w:t>
      </w:r>
    </w:p>
    <w:p w:rsidR="00000000" w:rsidDel="00000000" w:rsidP="00000000" w:rsidRDefault="00000000" w:rsidRPr="00000000" w14:paraId="0000012B">
      <w:pPr>
        <w:spacing w:after="0" w:line="240" w:lineRule="auto"/>
        <w:jc w:val="both"/>
        <w:rPr/>
      </w:pPr>
      <w:r w:rsidDel="00000000" w:rsidR="00000000" w:rsidRPr="00000000">
        <w:rPr>
          <w:rtl w:val="0"/>
        </w:rPr>
        <w:t xml:space="preserve">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2C">
      <w:pPr>
        <w:spacing w:after="0" w:line="240" w:lineRule="auto"/>
        <w:jc w:val="both"/>
        <w:rPr>
          <w:b w:val="1"/>
        </w:rPr>
      </w:pPr>
      <w:r w:rsidDel="00000000" w:rsidR="00000000" w:rsidRPr="00000000">
        <w:rPr>
          <w:rtl w:val="0"/>
        </w:rPr>
      </w:r>
    </w:p>
    <w:p w:rsidR="00000000" w:rsidDel="00000000" w:rsidP="00000000" w:rsidRDefault="00000000" w:rsidRPr="00000000" w14:paraId="0000012D">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12E">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2F">
      <w:pPr>
        <w:spacing w:after="0" w:line="240" w:lineRule="auto"/>
        <w:jc w:val="both"/>
        <w:rPr>
          <w:b w:val="1"/>
        </w:rPr>
      </w:pPr>
      <w:r w:rsidDel="00000000" w:rsidR="00000000" w:rsidRPr="00000000">
        <w:rPr>
          <w:rtl w:val="0"/>
        </w:rPr>
      </w:r>
    </w:p>
    <w:p w:rsidR="00000000" w:rsidDel="00000000" w:rsidP="00000000" w:rsidRDefault="00000000" w:rsidRPr="00000000" w14:paraId="00000130">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XzWZQNkKSl+yqtFm4ClqrpCSQ==">CgMxLjAaHwoBMBIaChgICVIUChJ0YWJsZS54NmUwZDJ5YXF6MXAyCGguZ2pkZ3hzOAByITE1V3BNX2V6WjZtOFdTOXVwQXpkYWF1cEJFMXV0Z3VZSw==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