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CIRCUITO SAFARI 06 DÍAS – 05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$3.933.000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6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1755"/>
        <w:tblGridChange w:id="0">
          <w:tblGrid>
            <w:gridCol w:w="1605"/>
            <w:gridCol w:w="1605"/>
            <w:gridCol w:w="1755"/>
            <w:gridCol w:w="175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b w:val="1"/>
              </w:rPr>
            </w:pPr>
            <w:r w:rsidDel="00000000" w:rsidR="00000000" w:rsidRPr="00000000">
              <w:rPr>
                <w:b w:val="1"/>
                <w:rtl w:val="0"/>
              </w:rPr>
              <w:t xml:space="preserve">CUÁDRUPLE</w:t>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7.444.000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4.949.000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4.302.000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3.933.000</w:t>
            </w:r>
          </w:p>
        </w:tc>
      </w:tr>
    </w:tbl>
    <w:p w:rsidR="00000000" w:rsidDel="00000000" w:rsidP="00000000" w:rsidRDefault="00000000" w:rsidRPr="00000000" w14:paraId="0000000E">
      <w:pPr>
        <w:widowControl w:val="0"/>
        <w:spacing w:after="0" w:before="6" w:line="240" w:lineRule="auto"/>
        <w:jc w:val="both"/>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1"/>
        </w:numPr>
        <w:spacing w:after="0" w:lineRule="auto"/>
        <w:ind w:left="720" w:hanging="360"/>
      </w:pPr>
      <w:r w:rsidDel="00000000" w:rsidR="00000000" w:rsidRPr="00000000">
        <w:rPr>
          <w:rtl w:val="0"/>
        </w:rPr>
        <w:t xml:space="preserve">Traslados en servicio privado durante todo el recorrido: Nazareth, Punta Gallinas y Cabo de la Vela y Camarones.</w:t>
      </w:r>
    </w:p>
    <w:p w:rsidR="00000000" w:rsidDel="00000000" w:rsidP="00000000" w:rsidRDefault="00000000" w:rsidRPr="00000000" w14:paraId="00000012">
      <w:pPr>
        <w:numPr>
          <w:ilvl w:val="0"/>
          <w:numId w:val="1"/>
        </w:numPr>
        <w:spacing w:after="0" w:lineRule="auto"/>
        <w:ind w:left="720" w:hanging="360"/>
      </w:pPr>
      <w:r w:rsidDel="00000000" w:rsidR="00000000" w:rsidRPr="00000000">
        <w:rPr>
          <w:rtl w:val="0"/>
        </w:rPr>
        <w:t xml:space="preserve">Alojamiento 1 noche en Uribia, 1 noche en Nazareth, 1 noche en Punta Gallinas y 2 noches en el Cabo de la Vela en posada Wayuu.</w:t>
      </w:r>
    </w:p>
    <w:p w:rsidR="00000000" w:rsidDel="00000000" w:rsidP="00000000" w:rsidRDefault="00000000" w:rsidRPr="00000000" w14:paraId="00000013">
      <w:pPr>
        <w:numPr>
          <w:ilvl w:val="0"/>
          <w:numId w:val="1"/>
        </w:numPr>
        <w:spacing w:after="0" w:lineRule="auto"/>
        <w:ind w:left="720" w:hanging="360"/>
      </w:pPr>
      <w:r w:rsidDel="00000000" w:rsidR="00000000" w:rsidRPr="00000000">
        <w:rPr>
          <w:rtl w:val="0"/>
        </w:rPr>
        <w:t xml:space="preserve">Taller de interacción cultural en Ranchería Wayuu.</w:t>
      </w:r>
    </w:p>
    <w:p w:rsidR="00000000" w:rsidDel="00000000" w:rsidP="00000000" w:rsidRDefault="00000000" w:rsidRPr="00000000" w14:paraId="00000014">
      <w:pPr>
        <w:numPr>
          <w:ilvl w:val="0"/>
          <w:numId w:val="1"/>
        </w:numPr>
        <w:spacing w:after="0" w:lineRule="auto"/>
        <w:ind w:left="720" w:hanging="360"/>
      </w:pPr>
      <w:r w:rsidDel="00000000" w:rsidR="00000000" w:rsidRPr="00000000">
        <w:rPr>
          <w:rtl w:val="0"/>
        </w:rPr>
        <w:t xml:space="preserve">Alimentación: 3 desayunos, 4 almuerzos, 3 cenas.</w:t>
      </w:r>
    </w:p>
    <w:p w:rsidR="00000000" w:rsidDel="00000000" w:rsidP="00000000" w:rsidRDefault="00000000" w:rsidRPr="00000000" w14:paraId="00000015">
      <w:pPr>
        <w:numPr>
          <w:ilvl w:val="0"/>
          <w:numId w:val="1"/>
        </w:numPr>
        <w:spacing w:after="0" w:lineRule="auto"/>
        <w:ind w:left="720" w:hanging="360"/>
      </w:pPr>
      <w:r w:rsidDel="00000000" w:rsidR="00000000" w:rsidRPr="00000000">
        <w:rPr>
          <w:rtl w:val="0"/>
        </w:rPr>
        <w:t xml:space="preserve">Caminata por el Parque Nacional Natural La Macuira con guía local.</w:t>
      </w:r>
    </w:p>
    <w:p w:rsidR="00000000" w:rsidDel="00000000" w:rsidP="00000000" w:rsidRDefault="00000000" w:rsidRPr="00000000" w14:paraId="00000016">
      <w:pPr>
        <w:numPr>
          <w:ilvl w:val="0"/>
          <w:numId w:val="1"/>
        </w:numPr>
        <w:spacing w:after="0" w:lineRule="auto"/>
        <w:ind w:left="720" w:hanging="360"/>
      </w:pPr>
      <w:r w:rsidDel="00000000" w:rsidR="00000000" w:rsidRPr="00000000">
        <w:rPr>
          <w:rtl w:val="0"/>
        </w:rPr>
        <w:t xml:space="preserve">Tours Punta Gallinas: Pusheo, médano de Taroa, Faro.</w:t>
      </w:r>
    </w:p>
    <w:p w:rsidR="00000000" w:rsidDel="00000000" w:rsidP="00000000" w:rsidRDefault="00000000" w:rsidRPr="00000000" w14:paraId="00000017">
      <w:pPr>
        <w:numPr>
          <w:ilvl w:val="0"/>
          <w:numId w:val="1"/>
        </w:numPr>
        <w:spacing w:after="0" w:lineRule="auto"/>
        <w:ind w:left="720" w:hanging="360"/>
      </w:pPr>
      <w:r w:rsidDel="00000000" w:rsidR="00000000" w:rsidRPr="00000000">
        <w:rPr>
          <w:rtl w:val="0"/>
        </w:rPr>
        <w:t xml:space="preserve">Tours por el Cabo de la Vela: Playa arcoíris, el Faro, Pilón de Azúcar, Playa Dorada y Playa Ojo de Agua.</w:t>
      </w:r>
    </w:p>
    <w:p w:rsidR="00000000" w:rsidDel="00000000" w:rsidP="00000000" w:rsidRDefault="00000000" w:rsidRPr="00000000" w14:paraId="00000018">
      <w:pPr>
        <w:numPr>
          <w:ilvl w:val="0"/>
          <w:numId w:val="1"/>
        </w:numPr>
        <w:spacing w:after="0" w:lineRule="auto"/>
        <w:ind w:left="720" w:hanging="360"/>
      </w:pPr>
      <w:r w:rsidDel="00000000" w:rsidR="00000000" w:rsidRPr="00000000">
        <w:rPr>
          <w:rtl w:val="0"/>
        </w:rPr>
        <w:t xml:space="preserve">Santuario de Fauna y Flora Los Flamencos Rosados (paseo en canoa).</w:t>
      </w:r>
    </w:p>
    <w:p w:rsidR="00000000" w:rsidDel="00000000" w:rsidP="00000000" w:rsidRDefault="00000000" w:rsidRPr="00000000" w14:paraId="00000019">
      <w:pPr>
        <w:numPr>
          <w:ilvl w:val="0"/>
          <w:numId w:val="1"/>
        </w:numPr>
        <w:spacing w:after="0" w:lineRule="auto"/>
        <w:ind w:left="720" w:hanging="360"/>
      </w:pPr>
      <w:r w:rsidDel="00000000" w:rsidR="00000000" w:rsidRPr="00000000">
        <w:rPr>
          <w:rtl w:val="0"/>
        </w:rPr>
        <w:t xml:space="preserve">Guía en español.</w:t>
      </w:r>
    </w:p>
    <w:p w:rsidR="00000000" w:rsidDel="00000000" w:rsidP="00000000" w:rsidRDefault="00000000" w:rsidRPr="00000000" w14:paraId="0000001A">
      <w:pPr>
        <w:numPr>
          <w:ilvl w:val="0"/>
          <w:numId w:val="1"/>
        </w:numPr>
        <w:spacing w:after="0" w:lineRule="auto"/>
        <w:ind w:left="720" w:hanging="360"/>
      </w:pPr>
      <w:r w:rsidDel="00000000" w:rsidR="00000000" w:rsidRPr="00000000">
        <w:rPr>
          <w:rtl w:val="0"/>
        </w:rPr>
        <w:t xml:space="preserve">Hidratación permanente.</w:t>
      </w:r>
    </w:p>
    <w:p w:rsidR="00000000" w:rsidDel="00000000" w:rsidP="00000000" w:rsidRDefault="00000000" w:rsidRPr="00000000" w14:paraId="0000001B">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r w:rsidDel="00000000" w:rsidR="00000000" w:rsidRPr="00000000">
        <w:rPr>
          <w:rtl w:val="0"/>
        </w:rPr>
      </w:r>
    </w:p>
    <w:p w:rsidR="00000000" w:rsidDel="00000000" w:rsidP="00000000" w:rsidRDefault="00000000" w:rsidRPr="00000000" w14:paraId="0000001C">
      <w:pPr>
        <w:spacing w:after="0" w:lineRule="auto"/>
        <w:ind w:left="0" w:firstLine="0"/>
        <w:rPr>
          <w:b w:val="1"/>
        </w:rPr>
      </w:pPr>
      <w:r w:rsidDel="00000000" w:rsidR="00000000" w:rsidRPr="00000000">
        <w:rPr>
          <w:rtl w:val="0"/>
        </w:rPr>
      </w:r>
    </w:p>
    <w:p w:rsidR="00000000" w:rsidDel="00000000" w:rsidP="00000000" w:rsidRDefault="00000000" w:rsidRPr="00000000" w14:paraId="0000001D">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E">
      <w:pPr>
        <w:numPr>
          <w:ilvl w:val="0"/>
          <w:numId w:val="4"/>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F">
      <w:pPr>
        <w:numPr>
          <w:ilvl w:val="0"/>
          <w:numId w:val="4"/>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20">
      <w:pPr>
        <w:numPr>
          <w:ilvl w:val="0"/>
          <w:numId w:val="4"/>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21">
      <w:pPr>
        <w:numPr>
          <w:ilvl w:val="0"/>
          <w:numId w:val="4"/>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22">
      <w:pPr>
        <w:numPr>
          <w:ilvl w:val="0"/>
          <w:numId w:val="4"/>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3">
      <w:pPr>
        <w:spacing w:after="0" w:lineRule="auto"/>
        <w:rPr>
          <w:b w:val="1"/>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5">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6">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7">
      <w:pPr>
        <w:spacing w:after="0" w:lineRule="auto"/>
        <w:jc w:val="center"/>
        <w:rPr>
          <w:b w:val="1"/>
        </w:rPr>
      </w:pPr>
      <w:r w:rsidDel="00000000" w:rsidR="00000000" w:rsidRPr="00000000">
        <w:rPr>
          <w:rtl w:val="0"/>
        </w:rPr>
      </w:r>
    </w:p>
    <w:p w:rsidR="00000000" w:rsidDel="00000000" w:rsidP="00000000" w:rsidRDefault="00000000" w:rsidRPr="00000000" w14:paraId="00000028">
      <w:pPr>
        <w:spacing w:after="0" w:lineRule="auto"/>
        <w:jc w:val="both"/>
        <w:rPr>
          <w:b w:val="1"/>
        </w:rPr>
      </w:pPr>
      <w:r w:rsidDel="00000000" w:rsidR="00000000" w:rsidRPr="00000000">
        <w:rPr>
          <w:b w:val="1"/>
          <w:rtl w:val="0"/>
        </w:rPr>
        <w:t xml:space="preserve">SALIDAS:</w:t>
      </w:r>
    </w:p>
    <w:p w:rsidR="00000000" w:rsidDel="00000000" w:rsidP="00000000" w:rsidRDefault="00000000" w:rsidRPr="00000000" w14:paraId="00000029">
      <w:pPr>
        <w:numPr>
          <w:ilvl w:val="0"/>
          <w:numId w:val="2"/>
        </w:numPr>
        <w:spacing w:after="0" w:lineRule="auto"/>
        <w:ind w:left="720" w:hanging="360"/>
        <w:jc w:val="both"/>
        <w:rPr>
          <w:u w:val="none"/>
        </w:rPr>
      </w:pPr>
      <w:r w:rsidDel="00000000" w:rsidR="00000000" w:rsidRPr="00000000">
        <w:rPr>
          <w:rtl w:val="0"/>
        </w:rPr>
        <w:t xml:space="preserve">15 al 20 de marzo de 2023</w:t>
      </w: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jc w:val="both"/>
        <w:rPr>
          <w:u w:val="none"/>
        </w:rPr>
      </w:pPr>
      <w:r w:rsidDel="00000000" w:rsidR="00000000" w:rsidRPr="00000000">
        <w:rPr>
          <w:rtl w:val="0"/>
        </w:rPr>
        <w:t xml:space="preserve">4 al 9 de abril de 2023</w:t>
      </w:r>
      <w:r w:rsidDel="00000000" w:rsidR="00000000" w:rsidRPr="00000000">
        <w:rPr>
          <w:rtl w:val="0"/>
        </w:rPr>
      </w:r>
    </w:p>
    <w:p w:rsidR="00000000" w:rsidDel="00000000" w:rsidP="00000000" w:rsidRDefault="00000000" w:rsidRPr="00000000" w14:paraId="0000002B">
      <w:pPr>
        <w:numPr>
          <w:ilvl w:val="0"/>
          <w:numId w:val="2"/>
        </w:numPr>
        <w:spacing w:after="0" w:lineRule="auto"/>
        <w:ind w:left="720" w:hanging="360"/>
        <w:jc w:val="both"/>
        <w:rPr>
          <w:u w:val="none"/>
        </w:rPr>
      </w:pPr>
      <w:r w:rsidDel="00000000" w:rsidR="00000000" w:rsidRPr="00000000">
        <w:rPr>
          <w:rtl w:val="0"/>
        </w:rPr>
        <w:t xml:space="preserve">26 de abril al 1 de mayo de 2023</w:t>
      </w:r>
      <w:r w:rsidDel="00000000" w:rsidR="00000000" w:rsidRPr="00000000">
        <w:rPr>
          <w:rtl w:val="0"/>
        </w:rPr>
      </w:r>
    </w:p>
    <w:p w:rsidR="00000000" w:rsidDel="00000000" w:rsidP="00000000" w:rsidRDefault="00000000" w:rsidRPr="00000000" w14:paraId="0000002C">
      <w:pPr>
        <w:numPr>
          <w:ilvl w:val="0"/>
          <w:numId w:val="2"/>
        </w:numPr>
        <w:spacing w:after="0" w:lineRule="auto"/>
        <w:ind w:left="720" w:hanging="360"/>
        <w:jc w:val="both"/>
        <w:rPr>
          <w:u w:val="none"/>
        </w:rPr>
      </w:pPr>
      <w:r w:rsidDel="00000000" w:rsidR="00000000" w:rsidRPr="00000000">
        <w:rPr>
          <w:rtl w:val="0"/>
        </w:rPr>
        <w:t xml:space="preserve">7 al 12 de junio de 2023</w:t>
      </w:r>
      <w:r w:rsidDel="00000000" w:rsidR="00000000" w:rsidRPr="00000000">
        <w:rPr>
          <w:rtl w:val="0"/>
        </w:rPr>
      </w:r>
    </w:p>
    <w:p w:rsidR="00000000" w:rsidDel="00000000" w:rsidP="00000000" w:rsidRDefault="00000000" w:rsidRPr="00000000" w14:paraId="0000002D">
      <w:pPr>
        <w:numPr>
          <w:ilvl w:val="0"/>
          <w:numId w:val="2"/>
        </w:numPr>
        <w:spacing w:after="0" w:lineRule="auto"/>
        <w:ind w:left="720" w:hanging="360"/>
        <w:jc w:val="both"/>
        <w:rPr>
          <w:u w:val="none"/>
        </w:rPr>
      </w:pPr>
      <w:r w:rsidDel="00000000" w:rsidR="00000000" w:rsidRPr="00000000">
        <w:rPr>
          <w:rtl w:val="0"/>
        </w:rPr>
        <w:t xml:space="preserve">14 al 19 de junio de 2023</w:t>
      </w:r>
      <w:r w:rsidDel="00000000" w:rsidR="00000000" w:rsidRPr="00000000">
        <w:rPr>
          <w:rtl w:val="0"/>
        </w:rPr>
      </w:r>
    </w:p>
    <w:p w:rsidR="00000000" w:rsidDel="00000000" w:rsidP="00000000" w:rsidRDefault="00000000" w:rsidRPr="00000000" w14:paraId="0000002E">
      <w:pPr>
        <w:numPr>
          <w:ilvl w:val="0"/>
          <w:numId w:val="2"/>
        </w:numPr>
        <w:spacing w:after="0" w:lineRule="auto"/>
        <w:ind w:left="720" w:hanging="360"/>
        <w:jc w:val="both"/>
        <w:rPr>
          <w:u w:val="none"/>
        </w:rPr>
      </w:pPr>
      <w:r w:rsidDel="00000000" w:rsidR="00000000" w:rsidRPr="00000000">
        <w:rPr>
          <w:rtl w:val="0"/>
        </w:rPr>
        <w:t xml:space="preserve">28 de junio al 3 de julio de 2023</w:t>
      </w:r>
      <w:r w:rsidDel="00000000" w:rsidR="00000000" w:rsidRPr="00000000">
        <w:rPr>
          <w:rtl w:val="0"/>
        </w:rPr>
      </w:r>
    </w:p>
    <w:p w:rsidR="00000000" w:rsidDel="00000000" w:rsidP="00000000" w:rsidRDefault="00000000" w:rsidRPr="00000000" w14:paraId="0000002F">
      <w:pPr>
        <w:numPr>
          <w:ilvl w:val="0"/>
          <w:numId w:val="2"/>
        </w:numPr>
        <w:spacing w:after="0" w:lineRule="auto"/>
        <w:ind w:left="720" w:hanging="360"/>
        <w:jc w:val="both"/>
        <w:rPr>
          <w:u w:val="none"/>
        </w:rPr>
      </w:pPr>
      <w:r w:rsidDel="00000000" w:rsidR="00000000" w:rsidRPr="00000000">
        <w:rPr>
          <w:rtl w:val="0"/>
        </w:rPr>
        <w:t xml:space="preserve">15 al 20 de julio de 2023</w:t>
      </w:r>
      <w:r w:rsidDel="00000000" w:rsidR="00000000" w:rsidRPr="00000000">
        <w:rPr>
          <w:rtl w:val="0"/>
        </w:rPr>
      </w:r>
    </w:p>
    <w:p w:rsidR="00000000" w:rsidDel="00000000" w:rsidP="00000000" w:rsidRDefault="00000000" w:rsidRPr="00000000" w14:paraId="00000030">
      <w:pPr>
        <w:numPr>
          <w:ilvl w:val="0"/>
          <w:numId w:val="2"/>
        </w:numPr>
        <w:spacing w:after="0" w:lineRule="auto"/>
        <w:ind w:left="720" w:hanging="360"/>
        <w:jc w:val="both"/>
        <w:rPr>
          <w:u w:val="none"/>
        </w:rPr>
      </w:pPr>
      <w:r w:rsidDel="00000000" w:rsidR="00000000" w:rsidRPr="00000000">
        <w:rPr>
          <w:rtl w:val="0"/>
        </w:rPr>
        <w:t xml:space="preserve">2 al 7 de agosto de 2023</w:t>
      </w:r>
      <w:r w:rsidDel="00000000" w:rsidR="00000000" w:rsidRPr="00000000">
        <w:rPr>
          <w:rtl w:val="0"/>
        </w:rPr>
      </w:r>
    </w:p>
    <w:p w:rsidR="00000000" w:rsidDel="00000000" w:rsidP="00000000" w:rsidRDefault="00000000" w:rsidRPr="00000000" w14:paraId="00000031">
      <w:pPr>
        <w:numPr>
          <w:ilvl w:val="0"/>
          <w:numId w:val="2"/>
        </w:numPr>
        <w:spacing w:after="0" w:lineRule="auto"/>
        <w:ind w:left="720" w:hanging="360"/>
        <w:jc w:val="both"/>
        <w:rPr>
          <w:u w:val="none"/>
        </w:rPr>
      </w:pPr>
      <w:r w:rsidDel="00000000" w:rsidR="00000000" w:rsidRPr="00000000">
        <w:rPr>
          <w:rtl w:val="0"/>
        </w:rPr>
        <w:t xml:space="preserve">16 al 21 de agosto de 2023</w:t>
      </w:r>
      <w:r w:rsidDel="00000000" w:rsidR="00000000" w:rsidRPr="00000000">
        <w:rPr>
          <w:rtl w:val="0"/>
        </w:rPr>
      </w:r>
    </w:p>
    <w:p w:rsidR="00000000" w:rsidDel="00000000" w:rsidP="00000000" w:rsidRDefault="00000000" w:rsidRPr="00000000" w14:paraId="00000032">
      <w:pPr>
        <w:numPr>
          <w:ilvl w:val="0"/>
          <w:numId w:val="2"/>
        </w:numPr>
        <w:spacing w:after="0" w:lineRule="auto"/>
        <w:ind w:left="720" w:hanging="360"/>
        <w:jc w:val="both"/>
        <w:rPr>
          <w:u w:val="none"/>
        </w:rPr>
      </w:pPr>
      <w:r w:rsidDel="00000000" w:rsidR="00000000" w:rsidRPr="00000000">
        <w:rPr>
          <w:rtl w:val="0"/>
        </w:rPr>
        <w:t xml:space="preserve">11 al 16 de octubre de 2023</w:t>
      </w:r>
      <w:r w:rsidDel="00000000" w:rsidR="00000000" w:rsidRPr="00000000">
        <w:rPr>
          <w:rtl w:val="0"/>
        </w:rPr>
      </w:r>
    </w:p>
    <w:p w:rsidR="00000000" w:rsidDel="00000000" w:rsidP="00000000" w:rsidRDefault="00000000" w:rsidRPr="00000000" w14:paraId="00000033">
      <w:pPr>
        <w:numPr>
          <w:ilvl w:val="0"/>
          <w:numId w:val="2"/>
        </w:numPr>
        <w:spacing w:after="0" w:lineRule="auto"/>
        <w:ind w:left="720" w:hanging="360"/>
        <w:jc w:val="both"/>
        <w:rPr>
          <w:u w:val="none"/>
        </w:rPr>
      </w:pPr>
      <w:r w:rsidDel="00000000" w:rsidR="00000000" w:rsidRPr="00000000">
        <w:rPr>
          <w:rtl w:val="0"/>
        </w:rPr>
        <w:t xml:space="preserve">1 al 6 de noviembre de 2023</w:t>
      </w: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jc w:val="both"/>
        <w:rPr>
          <w:u w:val="none"/>
        </w:rPr>
      </w:pPr>
      <w:r w:rsidDel="00000000" w:rsidR="00000000" w:rsidRPr="00000000">
        <w:rPr>
          <w:rtl w:val="0"/>
        </w:rPr>
        <w:t xml:space="preserve">8 al 13 de noviembre de 2023</w:t>
      </w:r>
      <w:r w:rsidDel="00000000" w:rsidR="00000000" w:rsidRPr="00000000">
        <w:rPr>
          <w:rtl w:val="0"/>
        </w:rPr>
      </w:r>
    </w:p>
    <w:p w:rsidR="00000000" w:rsidDel="00000000" w:rsidP="00000000" w:rsidRDefault="00000000" w:rsidRPr="00000000" w14:paraId="00000035">
      <w:pPr>
        <w:numPr>
          <w:ilvl w:val="0"/>
          <w:numId w:val="2"/>
        </w:numPr>
        <w:spacing w:after="0" w:lineRule="auto"/>
        <w:ind w:left="720" w:hanging="360"/>
        <w:jc w:val="both"/>
        <w:rPr>
          <w:u w:val="none"/>
        </w:rPr>
      </w:pPr>
      <w:r w:rsidDel="00000000" w:rsidR="00000000" w:rsidRPr="00000000">
        <w:rPr>
          <w:rtl w:val="0"/>
        </w:rPr>
        <w:t xml:space="preserve">20 al 25 de diciembre de 2023</w:t>
      </w: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jc w:val="both"/>
        <w:rPr>
          <w:u w:val="none"/>
        </w:rPr>
      </w:pPr>
      <w:r w:rsidDel="00000000" w:rsidR="00000000" w:rsidRPr="00000000">
        <w:rPr>
          <w:rtl w:val="0"/>
        </w:rPr>
        <w:t xml:space="preserve">27 de dic de 2023/1 de enero de 2024</w:t>
      </w: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39">
      <w:pPr>
        <w:spacing w:after="0" w:lineRule="auto"/>
        <w:jc w:val="center"/>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3B">
      <w:pPr>
        <w:spacing w:after="0" w:lineRule="auto"/>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41">
      <w:pPr>
        <w:spacing w:after="0" w:lineRule="auto"/>
        <w:jc w:val="both"/>
        <w:rPr/>
      </w:pP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43">
      <w:pPr>
        <w:spacing w:after="0" w:lineRule="auto"/>
        <w:jc w:val="both"/>
        <w:rPr/>
      </w:pP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45">
      <w:pPr>
        <w:spacing w:after="0" w:lineRule="auto"/>
        <w:jc w:val="both"/>
        <w:rPr/>
      </w:pP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47">
      <w:pPr>
        <w:spacing w:after="0" w:lineRule="auto"/>
        <w:jc w:val="both"/>
        <w:rPr/>
      </w:pP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49">
      <w:pPr>
        <w:spacing w:after="0" w:lineRule="auto"/>
        <w:jc w:val="both"/>
        <w:rPr/>
      </w:pP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4B">
      <w:pPr>
        <w:spacing w:after="0" w:lineRule="auto"/>
        <w:jc w:val="both"/>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4D">
      <w:pPr>
        <w:spacing w:after="0" w:lineRule="auto"/>
        <w:jc w:val="both"/>
        <w:rPr/>
      </w:pPr>
      <w:r w:rsidDel="00000000" w:rsidR="00000000" w:rsidRPr="00000000">
        <w:rPr>
          <w:rtl w:val="0"/>
        </w:rPr>
      </w:r>
    </w:p>
    <w:p w:rsidR="00000000" w:rsidDel="00000000" w:rsidP="00000000" w:rsidRDefault="00000000" w:rsidRPr="00000000" w14:paraId="0000004E">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4F">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spacing w:after="0" w:lineRule="auto"/>
        <w:jc w:val="both"/>
        <w:rPr>
          <w:b w:val="1"/>
        </w:rPr>
      </w:pP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53">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54">
      <w:pPr>
        <w:spacing w:after="0" w:lineRule="auto"/>
        <w:jc w:val="both"/>
        <w:rPr>
          <w:b w:val="1"/>
        </w:rPr>
      </w:pPr>
      <w:r w:rsidDel="00000000" w:rsidR="00000000" w:rsidRPr="00000000">
        <w:rPr>
          <w:rtl w:val="0"/>
        </w:rPr>
      </w:r>
    </w:p>
    <w:p w:rsidR="00000000" w:rsidDel="00000000" w:rsidP="00000000" w:rsidRDefault="00000000" w:rsidRPr="00000000" w14:paraId="00000055">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56">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58">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5A">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5B">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5C">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5D">
      <w:pPr>
        <w:spacing w:after="0" w:lineRule="auto"/>
        <w:jc w:val="both"/>
        <w:rPr>
          <w:b w:val="1"/>
        </w:rPr>
      </w:pP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60">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61">
      <w:pPr>
        <w:spacing w:after="0" w:lineRule="auto"/>
        <w:jc w:val="both"/>
        <w:rPr>
          <w:b w:val="1"/>
        </w:rPr>
      </w:pP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65">
      <w:pPr>
        <w:spacing w:after="0" w:lineRule="auto"/>
        <w:jc w:val="both"/>
        <w:rPr/>
      </w:pP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67">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68">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69">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6A">
      <w:pPr>
        <w:spacing w:after="0" w:lineRule="auto"/>
        <w:jc w:val="both"/>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6C">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6D">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6E">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6F">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70">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71">
      <w:pPr>
        <w:spacing w:after="0" w:lineRule="auto"/>
        <w:jc w:val="both"/>
        <w:rPr>
          <w:b w:val="1"/>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74">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75">
      <w:pPr>
        <w:spacing w:after="0" w:lineRule="auto"/>
        <w:jc w:val="both"/>
        <w:rPr/>
      </w:pPr>
      <w:r w:rsidDel="00000000" w:rsidR="00000000" w:rsidRPr="00000000">
        <w:rPr>
          <w:rtl w:val="0"/>
        </w:rPr>
      </w:r>
    </w:p>
    <w:p w:rsidR="00000000" w:rsidDel="00000000" w:rsidP="00000000" w:rsidRDefault="00000000" w:rsidRPr="00000000" w14:paraId="00000076">
      <w:pPr>
        <w:spacing w:after="0" w:lineRule="auto"/>
        <w:jc w:val="both"/>
        <w:rPr>
          <w:b w:val="1"/>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7A">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7B">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7C">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7D">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7F">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80">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81">
      <w:pPr>
        <w:spacing w:after="0" w:lineRule="auto"/>
        <w:jc w:val="both"/>
        <w:rPr/>
      </w:pPr>
      <w:r w:rsidDel="00000000" w:rsidR="00000000" w:rsidRPr="00000000">
        <w:rPr>
          <w:rtl w:val="0"/>
        </w:rPr>
        <w:t xml:space="preserve"> </w:t>
      </w:r>
    </w:p>
    <w:p w:rsidR="00000000" w:rsidDel="00000000" w:rsidP="00000000" w:rsidRDefault="00000000" w:rsidRPr="00000000" w14:paraId="00000082">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86">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87">
      <w:pPr>
        <w:spacing w:after="0" w:lineRule="auto"/>
        <w:jc w:val="both"/>
        <w:rPr>
          <w:b w:val="1"/>
        </w:rPr>
      </w:pPr>
      <w:r w:rsidDel="00000000" w:rsidR="00000000" w:rsidRPr="00000000">
        <w:rPr>
          <w:rtl w:val="0"/>
        </w:rPr>
      </w:r>
    </w:p>
    <w:p w:rsidR="00000000" w:rsidDel="00000000" w:rsidP="00000000" w:rsidRDefault="00000000" w:rsidRPr="00000000" w14:paraId="00000088">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89">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8A">
      <w:pPr>
        <w:spacing w:after="0" w:lineRule="auto"/>
        <w:jc w:val="both"/>
        <w:rPr>
          <w:b w:val="1"/>
        </w:rPr>
      </w:pP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8D">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8E">
      <w:pPr>
        <w:spacing w:after="0" w:lineRule="auto"/>
        <w:jc w:val="both"/>
        <w:rPr/>
      </w:pP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92">
      <w:pPr>
        <w:spacing w:after="0" w:lineRule="auto"/>
        <w:jc w:val="both"/>
        <w:rPr/>
      </w:pP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95">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96">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98">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VkAXTAxzBwtCB53Yv08qEfbdQ==">CgMxLjAyCGguZ2pkZ3hzOAByITFhTFNpZWU4cnRXb3daT2pfN1lOUVZ3VFFrcWg4Q2FaQQ==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