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ESPECTACULAR 8 DÍAS - 7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CIUDAD DE GUATEMALA – ANTIGUA GUATEMALA – CHICHICASTENANGO – LAGO DE ATITLAN (PANAJACHEL) – SAN JUAN LA LAGUNA – FLORES – TIKAL.</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20 DE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TRIPLE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NIÑOS</w:t>
            </w:r>
          </w:p>
          <w:p w:rsidR="00000000" w:rsidDel="00000000" w:rsidP="00000000" w:rsidRDefault="00000000" w:rsidRPr="00000000" w14:paraId="0000000C">
            <w:pPr>
              <w:jc w:val="center"/>
              <w:rPr>
                <w:b w:val="1"/>
              </w:rPr>
            </w:pPr>
            <w:r w:rsidDel="00000000" w:rsidR="00000000" w:rsidRPr="00000000">
              <w:rPr>
                <w:b w:val="1"/>
                <w:rtl w:val="0"/>
              </w:rPr>
              <w:t xml:space="preserve">(2 a 11 años)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jc w:val="center"/>
              <w:rPr>
                <w:color w:val="000000"/>
              </w:rPr>
            </w:pPr>
            <w:r w:rsidDel="00000000" w:rsidR="00000000" w:rsidRPr="00000000">
              <w:rPr>
                <w:b w:val="1"/>
                <w:color w:val="000000"/>
                <w:rtl w:val="0"/>
              </w:rPr>
              <w:t xml:space="preserve">CATEGORIA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jc w:val="center"/>
              <w:rPr>
                <w:b w:val="1"/>
              </w:rPr>
            </w:pPr>
            <w:r w:rsidDel="00000000" w:rsidR="00000000" w:rsidRPr="00000000">
              <w:rPr>
                <w:b w:val="1"/>
                <w:rtl w:val="0"/>
              </w:rPr>
              <w:t xml:space="preserve">1.449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1.093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1.060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703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jc w:val="center"/>
              <w:rPr>
                <w:color w:val="000000"/>
              </w:rPr>
            </w:pPr>
            <w:r w:rsidDel="00000000" w:rsidR="00000000" w:rsidRPr="00000000">
              <w:rPr>
                <w:b w:val="1"/>
                <w:color w:val="000000"/>
                <w:rtl w:val="0"/>
              </w:rPr>
              <w:t xml:space="preserve">CATEGORIA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1.694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rtl w:val="0"/>
              </w:rPr>
              <w:t xml:space="preserve">1.258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b w:val="1"/>
              </w:rPr>
            </w:pPr>
            <w:r w:rsidDel="00000000" w:rsidR="00000000" w:rsidRPr="00000000">
              <w:rPr>
                <w:b w:val="1"/>
                <w:rtl w:val="0"/>
              </w:rPr>
              <w:t xml:space="preserve">1.146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802</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jc w:val="center"/>
              <w:rPr>
                <w:color w:val="000000"/>
              </w:rPr>
            </w:pPr>
            <w:r w:rsidDel="00000000" w:rsidR="00000000" w:rsidRPr="00000000">
              <w:rPr>
                <w:b w:val="1"/>
                <w:color w:val="000000"/>
                <w:rtl w:val="0"/>
              </w:rPr>
              <w:t xml:space="preserve">CATEGORIA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pPr>
            <w:r w:rsidDel="00000000" w:rsidR="00000000" w:rsidRPr="00000000">
              <w:rPr>
                <w:b w:val="1"/>
                <w:rtl w:val="0"/>
              </w:rPr>
              <w:t xml:space="preserve">3.047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1.958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1.747</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pPr>
            <w:r w:rsidDel="00000000" w:rsidR="00000000" w:rsidRPr="00000000">
              <w:rPr>
                <w:b w:val="1"/>
                <w:rtl w:val="0"/>
              </w:rPr>
              <w:t xml:space="preserve">1.245</w:t>
            </w:r>
            <w:r w:rsidDel="00000000" w:rsidR="00000000" w:rsidRPr="00000000">
              <w:rPr>
                <w:rtl w:val="0"/>
              </w:rPr>
            </w:r>
          </w:p>
        </w:tc>
      </w:tr>
    </w:tbl>
    <w:p w:rsidR="00000000" w:rsidDel="00000000" w:rsidP="00000000" w:rsidRDefault="00000000" w:rsidRPr="00000000" w14:paraId="0000001C">
      <w:pPr>
        <w:spacing w:after="0" w:lineRule="auto"/>
        <w:jc w:val="center"/>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7 noches de alojamiento en los hoteles de la categoría seleccionada.</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6 desayunos americanos.</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1 almuerzo servido dentro del parque nacional de Tikal. (No incluye Bebidas).</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Todos los traslados mencionados en el itinerario.</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Bus de turismo con aire acondicionado.</w:t>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Admisiones a los lugares a visitar.</w:t>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rtl w:val="0"/>
        </w:rPr>
        <w:t xml:space="preserve">Guía especializado en todo el recorrido.</w:t>
      </w:r>
    </w:p>
    <w:p w:rsidR="00000000" w:rsidDel="00000000" w:rsidP="00000000" w:rsidRDefault="00000000" w:rsidRPr="00000000" w14:paraId="00000025">
      <w:pPr>
        <w:numPr>
          <w:ilvl w:val="0"/>
          <w:numId w:val="2"/>
        </w:numPr>
        <w:spacing w:after="0" w:lineRule="auto"/>
        <w:ind w:left="720" w:hanging="360"/>
        <w:rPr/>
      </w:pPr>
      <w:r w:rsidDel="00000000" w:rsidR="00000000" w:rsidRPr="00000000">
        <w:rPr>
          <w:rtl w:val="0"/>
        </w:rPr>
        <w:t xml:space="preserve">Impuestos hoteleros.</w:t>
      </w:r>
    </w:p>
    <w:p w:rsidR="00000000" w:rsidDel="00000000" w:rsidP="00000000" w:rsidRDefault="00000000" w:rsidRPr="00000000" w14:paraId="00000026">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rtl w:val="0"/>
        </w:rPr>
        <w:t xml:space="preserve">Fee Bancario.</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A">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Boleto aéreo interno con ruta Ciudad de Guatemala – Flores – Ciudad de Guatemala Tarifa Aprox. USD 250.</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ITINERARIO RESUMIDO:</w:t>
      </w:r>
    </w:p>
    <w:p w:rsidR="00000000" w:rsidDel="00000000" w:rsidP="00000000" w:rsidRDefault="00000000" w:rsidRPr="00000000" w14:paraId="00000033">
      <w:pPr>
        <w:spacing w:after="0" w:lineRule="auto"/>
        <w:rPr/>
      </w:pPr>
      <w:r w:rsidDel="00000000" w:rsidR="00000000" w:rsidRPr="00000000">
        <w:rPr>
          <w:rtl w:val="0"/>
        </w:rPr>
        <w:t xml:space="preserve">DÍA 01. Ciudad de Guatemala/Antigua Guatemala.</w:t>
      </w:r>
    </w:p>
    <w:p w:rsidR="00000000" w:rsidDel="00000000" w:rsidP="00000000" w:rsidRDefault="00000000" w:rsidRPr="00000000" w14:paraId="00000034">
      <w:pPr>
        <w:spacing w:after="0" w:lineRule="auto"/>
        <w:rPr/>
      </w:pPr>
      <w:r w:rsidDel="00000000" w:rsidR="00000000" w:rsidRPr="00000000">
        <w:rPr>
          <w:rtl w:val="0"/>
        </w:rPr>
        <w:t xml:space="preserve">DÍA 02. Antigua Guatemala.</w:t>
      </w:r>
    </w:p>
    <w:p w:rsidR="00000000" w:rsidDel="00000000" w:rsidP="00000000" w:rsidRDefault="00000000" w:rsidRPr="00000000" w14:paraId="00000035">
      <w:pPr>
        <w:spacing w:after="0" w:lineRule="auto"/>
        <w:rPr/>
      </w:pPr>
      <w:r w:rsidDel="00000000" w:rsidR="00000000" w:rsidRPr="00000000">
        <w:rPr>
          <w:rtl w:val="0"/>
        </w:rPr>
        <w:t xml:space="preserve">DÍA 03. Antigua Guatemala – Chichicastenango – Lago de Atitlan (Panajachel).</w:t>
      </w:r>
    </w:p>
    <w:p w:rsidR="00000000" w:rsidDel="00000000" w:rsidP="00000000" w:rsidRDefault="00000000" w:rsidRPr="00000000" w14:paraId="00000036">
      <w:pPr>
        <w:spacing w:after="0" w:lineRule="auto"/>
        <w:rPr/>
      </w:pPr>
      <w:r w:rsidDel="00000000" w:rsidR="00000000" w:rsidRPr="00000000">
        <w:rPr>
          <w:rtl w:val="0"/>
        </w:rPr>
        <w:t xml:space="preserve">DÍA 04. Lago de Atitlan (Panajachel) – San Juan La Laguna – Ciudad de Guatemala.</w:t>
      </w:r>
    </w:p>
    <w:p w:rsidR="00000000" w:rsidDel="00000000" w:rsidP="00000000" w:rsidRDefault="00000000" w:rsidRPr="00000000" w14:paraId="00000037">
      <w:pPr>
        <w:spacing w:after="0" w:lineRule="auto"/>
        <w:rPr/>
      </w:pPr>
      <w:r w:rsidDel="00000000" w:rsidR="00000000" w:rsidRPr="00000000">
        <w:rPr>
          <w:rtl w:val="0"/>
        </w:rPr>
        <w:t xml:space="preserve">DÍA 05. Ciudad de Guatemala – Flores.</w:t>
      </w:r>
    </w:p>
    <w:p w:rsidR="00000000" w:rsidDel="00000000" w:rsidP="00000000" w:rsidRDefault="00000000" w:rsidRPr="00000000" w14:paraId="00000038">
      <w:pPr>
        <w:spacing w:after="0" w:lineRule="auto"/>
        <w:rPr/>
      </w:pPr>
      <w:r w:rsidDel="00000000" w:rsidR="00000000" w:rsidRPr="00000000">
        <w:rPr>
          <w:rtl w:val="0"/>
        </w:rPr>
        <w:t xml:space="preserve">DÍA 06. Flores – Tikal – Flores.</w:t>
      </w:r>
    </w:p>
    <w:p w:rsidR="00000000" w:rsidDel="00000000" w:rsidP="00000000" w:rsidRDefault="00000000" w:rsidRPr="00000000" w14:paraId="00000039">
      <w:pPr>
        <w:spacing w:after="0" w:lineRule="auto"/>
        <w:rPr/>
      </w:pPr>
      <w:r w:rsidDel="00000000" w:rsidR="00000000" w:rsidRPr="00000000">
        <w:rPr>
          <w:rtl w:val="0"/>
        </w:rPr>
        <w:t xml:space="preserve">DÍA 07. Flores – Ciudad de Guatemala.</w:t>
      </w:r>
    </w:p>
    <w:p w:rsidR="00000000" w:rsidDel="00000000" w:rsidP="00000000" w:rsidRDefault="00000000" w:rsidRPr="00000000" w14:paraId="0000003A">
      <w:pPr>
        <w:spacing w:after="0" w:lineRule="auto"/>
        <w:rPr/>
      </w:pPr>
      <w:r w:rsidDel="00000000" w:rsidR="00000000" w:rsidRPr="00000000">
        <w:rPr>
          <w:rtl w:val="0"/>
        </w:rPr>
        <w:t xml:space="preserve">DÍA 08. Ciudad de Guatemala.</w:t>
      </w:r>
    </w:p>
    <w:p w:rsidR="00000000" w:rsidDel="00000000" w:rsidP="00000000" w:rsidRDefault="00000000" w:rsidRPr="00000000" w14:paraId="0000003B">
      <w:pPr>
        <w:spacing w:after="0" w:lineRule="auto"/>
        <w:rPr>
          <w:b w:val="1"/>
        </w:rPr>
      </w:pPr>
      <w:r w:rsidDel="00000000" w:rsidR="00000000" w:rsidRPr="00000000">
        <w:rPr>
          <w:rtl w:val="0"/>
        </w:rPr>
      </w:r>
    </w:p>
    <w:p w:rsidR="00000000" w:rsidDel="00000000" w:rsidP="00000000" w:rsidRDefault="00000000" w:rsidRPr="00000000" w14:paraId="0000003C">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D">
      <w:pPr>
        <w:spacing w:after="0" w:lineRule="auto"/>
        <w:jc w:val="both"/>
        <w:rPr>
          <w:b w:val="1"/>
        </w:rPr>
      </w:pPr>
      <w:r w:rsidDel="00000000" w:rsidR="00000000" w:rsidRPr="00000000">
        <w:rPr>
          <w:rtl w:val="0"/>
        </w:rPr>
      </w:r>
    </w:p>
    <w:p w:rsidR="00000000" w:rsidDel="00000000" w:rsidP="00000000" w:rsidRDefault="00000000" w:rsidRPr="00000000" w14:paraId="0000003E">
      <w:pPr>
        <w:spacing w:after="0" w:lineRule="auto"/>
        <w:jc w:val="both"/>
        <w:rPr>
          <w:b w:val="1"/>
        </w:rPr>
      </w:pPr>
      <w:r w:rsidDel="00000000" w:rsidR="00000000" w:rsidRPr="00000000">
        <w:rPr>
          <w:b w:val="1"/>
          <w:rtl w:val="0"/>
        </w:rPr>
        <w:t xml:space="preserve">DÍA 01.  VIERNES O MARTES. Ciudad de Guatemala/Antigua Guatemala. </w:t>
      </w:r>
      <w:r w:rsidDel="00000000" w:rsidR="00000000" w:rsidRPr="00000000">
        <w:rPr>
          <w:rtl w:val="0"/>
        </w:rPr>
        <w:t xml:space="preserve">Recibimiento en el Aeropuerto Internacional La Aurora y traslado a la ciudad de Antigua Guatemala. Alojamiento.</w:t>
      </w: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b w:val="1"/>
          <w:rtl w:val="0"/>
        </w:rPr>
        <w:t xml:space="preserve">DÍA 02. SÁBADO O MIÉRCOLES. Antigua Guatemala. </w:t>
      </w:r>
      <w:r w:rsidDel="00000000" w:rsidR="00000000" w:rsidRPr="00000000">
        <w:rPr>
          <w:rtl w:val="0"/>
        </w:rPr>
        <w:t xml:space="preserve">Desayuno americano. Los pasajeros abordaran el bus en el hotel a la hora indicada, e iniciaron el recorrido por la Ciudad de Antigua Guatemala, conocerán las Iglesias de La Merced y San Francisco, la fábrica de Jade, pueblos cercanos como Ciudad Vieja, San Antonio Aguas Calientes y San Felipe. Traslado al hotel. Alojamiento.</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DÍA 03. DOMINGO O JUEVES. Antigua Guatemala – Chichicastenango – Lago de Atitlan (Panajachel). </w:t>
      </w:r>
      <w:r w:rsidDel="00000000" w:rsidR="00000000" w:rsidRPr="00000000">
        <w:rPr>
          <w:rtl w:val="0"/>
        </w:rPr>
        <w:t xml:space="preserve">Desayuno americano. Salida hacia Chichicastenango para visitar el mercado de artesanías y la Iglesia de Santo Tomás. Por la tarde traslado hacia Panajachel. Alojamiento.</w:t>
      </w: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04. LUNES O VIERNES. Lago de Atitlan (Panajachel) – San Juan La Laguna – Ciudad de Guatemala. </w:t>
      </w:r>
      <w:r w:rsidDel="00000000" w:rsidR="00000000" w:rsidRPr="00000000">
        <w:rPr>
          <w:rtl w:val="0"/>
        </w:rPr>
        <w:t xml:space="preserve">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spacing w:after="0" w:line="240" w:lineRule="auto"/>
        <w:jc w:val="both"/>
        <w:rPr>
          <w:b w:val="1"/>
        </w:rPr>
      </w:pPr>
      <w:r w:rsidDel="00000000" w:rsidR="00000000" w:rsidRPr="00000000">
        <w:rPr>
          <w:b w:val="1"/>
          <w:rtl w:val="0"/>
        </w:rPr>
        <w:t xml:space="preserve">DÍA 05. MARTES O SÁBADO. Ciudad de Guatemala – Flores. </w:t>
      </w:r>
      <w:r w:rsidDel="00000000" w:rsidR="00000000" w:rsidRPr="00000000">
        <w:rPr>
          <w:rtl w:val="0"/>
        </w:rPr>
        <w:t xml:space="preserve">Desayuno americano. Los pasajeros abordaran el bus en su hotel a la hora indicada. Visitarán el Museo Ixchel, la Catedral Metropolitana, el Mapa en Relieve y el Centro Cívico. Posteriormente visita a Paseo Cayala. Al finalizar serán trasladados al aeropuerto Internacional, para abordar su vuelo hacia Flores. Recibimiento en el aeropuerto de Flores y traslado al hotel. Alojamiento. </w:t>
      </w:r>
      <w:r w:rsidDel="00000000" w:rsidR="00000000" w:rsidRPr="00000000">
        <w:rPr>
          <w:b w:val="1"/>
          <w:rtl w:val="0"/>
        </w:rPr>
        <w:t xml:space="preserve">(Boleto aéreo No incluido). </w:t>
      </w:r>
    </w:p>
    <w:p w:rsidR="00000000" w:rsidDel="00000000" w:rsidP="00000000" w:rsidRDefault="00000000" w:rsidRPr="00000000" w14:paraId="00000047">
      <w:pPr>
        <w:spacing w:after="0" w:line="240" w:lineRule="auto"/>
        <w:jc w:val="both"/>
        <w:rPr>
          <w:b w:val="1"/>
        </w:rPr>
      </w:pPr>
      <w:r w:rsidDel="00000000" w:rsidR="00000000" w:rsidRPr="00000000">
        <w:rPr>
          <w:rtl w:val="0"/>
        </w:rPr>
      </w:r>
    </w:p>
    <w:p w:rsidR="00000000" w:rsidDel="00000000" w:rsidP="00000000" w:rsidRDefault="00000000" w:rsidRPr="00000000" w14:paraId="00000048">
      <w:pPr>
        <w:spacing w:after="0" w:line="240" w:lineRule="auto"/>
        <w:jc w:val="both"/>
        <w:rPr>
          <w:b w:val="1"/>
        </w:rPr>
      </w:pPr>
      <w:r w:rsidDel="00000000" w:rsidR="00000000" w:rsidRPr="00000000">
        <w:rPr>
          <w:b w:val="1"/>
          <w:rtl w:val="0"/>
        </w:rPr>
        <w:t xml:space="preserve">DÍA 06. MIERCOLES O DOMINGO. Flores – Tikal – Flores. </w:t>
      </w:r>
      <w:r w:rsidDel="00000000" w:rsidR="00000000" w:rsidRPr="00000000">
        <w:rPr>
          <w:rtl w:val="0"/>
        </w:rPr>
        <w:t xml:space="preserve">Desayuno americano. Traslado hacia el sitio arqueológico de Tikal, sin duda alguna, una de las ciudades más importantes de los mayas. Se visitará el Complejo Q y R, Acrópolis Central, los templos I ¨El Gran Jaguar¨ y el templo II ¨Los Mascarones¨ y Visita al Mundo Perdido. </w:t>
      </w:r>
      <w:r w:rsidDel="00000000" w:rsidR="00000000" w:rsidRPr="00000000">
        <w:rPr>
          <w:b w:val="1"/>
          <w:rtl w:val="0"/>
        </w:rPr>
        <w:t xml:space="preserve">Almuerzo incluido (excepto bebidas)</w:t>
      </w:r>
      <w:r w:rsidDel="00000000" w:rsidR="00000000" w:rsidRPr="00000000">
        <w:rPr>
          <w:rtl w:val="0"/>
        </w:rPr>
        <w:t xml:space="preserve">. Luego traslado hacia el hotel en Flores. Alojamiento.</w:t>
      </w: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spacing w:after="0" w:line="240" w:lineRule="auto"/>
        <w:jc w:val="both"/>
        <w:rPr>
          <w:b w:val="1"/>
        </w:rPr>
      </w:pPr>
      <w:r w:rsidDel="00000000" w:rsidR="00000000" w:rsidRPr="00000000">
        <w:rPr>
          <w:b w:val="1"/>
          <w:rtl w:val="0"/>
        </w:rPr>
        <w:t xml:space="preserve">DÍA 07. JUEVES O LUNES. Flores – Ciudad de Guatemala. </w:t>
      </w:r>
      <w:r w:rsidDel="00000000" w:rsidR="00000000" w:rsidRPr="00000000">
        <w:rPr>
          <w:rtl w:val="0"/>
        </w:rPr>
        <w:t xml:space="preserve">Desayuno americano. Mañana Libre. </w:t>
      </w:r>
      <w:r w:rsidDel="00000000" w:rsidR="00000000" w:rsidRPr="00000000">
        <w:rPr>
          <w:b w:val="1"/>
          <w:rtl w:val="0"/>
        </w:rPr>
        <w:t xml:space="preserve">Este día sus pasajeros pueden tomar la excusión opcional al Sitio Arqueológico de Yaxha. Precio neto por persona US 95.00. </w:t>
      </w:r>
      <w:r w:rsidDel="00000000" w:rsidR="00000000" w:rsidRPr="00000000">
        <w:rPr>
          <w:rtl w:val="0"/>
        </w:rPr>
        <w:t xml:space="preserve">Luego salida hacia el aeropuerto para abordar el vuelo rumbo a Ciudad de Guatemala. Recibimiento y traslado al hotel. Alojamiento.</w:t>
      </w: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spacing w:after="0" w:line="240" w:lineRule="auto"/>
        <w:jc w:val="both"/>
        <w:rPr>
          <w:b w:val="1"/>
        </w:rPr>
      </w:pPr>
      <w:r w:rsidDel="00000000" w:rsidR="00000000" w:rsidRPr="00000000">
        <w:rPr>
          <w:b w:val="1"/>
          <w:rtl w:val="0"/>
        </w:rPr>
        <w:t xml:space="preserve">DÍA 08. JUEVES O LUNES. Ciudad de Guatemala. </w:t>
      </w:r>
      <w:r w:rsidDel="00000000" w:rsidR="00000000" w:rsidRPr="00000000">
        <w:rPr>
          <w:rtl w:val="0"/>
        </w:rPr>
        <w:t xml:space="preserve">Desayuno americano. Tiempo libre hasta la hora de ser trasladado al aeropuerto internacional La Aurora. (Fin de nuestros servicios).</w:t>
      </w: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color w:val="000000"/>
              </w:rPr>
            </w:pPr>
            <w:r w:rsidDel="00000000" w:rsidR="00000000" w:rsidRPr="00000000">
              <w:rPr>
                <w:b w:val="1"/>
                <w:color w:val="000000"/>
                <w:rtl w:val="0"/>
              </w:rPr>
              <w:t xml:space="preserve">CIUDAD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color w:val="000000"/>
              </w:rPr>
            </w:pPr>
            <w:r w:rsidDel="00000000" w:rsidR="00000000" w:rsidRPr="00000000">
              <w:rPr>
                <w:b w:val="1"/>
                <w:color w:val="000000"/>
                <w:rtl w:val="0"/>
              </w:rPr>
              <w:t xml:space="preserve">CATEGORÍA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color w:val="000000"/>
              </w:rPr>
            </w:pPr>
            <w:r w:rsidDel="00000000" w:rsidR="00000000" w:rsidRPr="00000000">
              <w:rPr>
                <w:b w:val="1"/>
                <w:color w:val="000000"/>
                <w:rtl w:val="0"/>
              </w:rPr>
              <w:t xml:space="preserve">CATEGORÍA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jc w:val="center"/>
              <w:rPr>
                <w:color w:val="000000"/>
              </w:rPr>
            </w:pPr>
            <w:r w:rsidDel="00000000" w:rsidR="00000000" w:rsidRPr="00000000">
              <w:rPr>
                <w:b w:val="1"/>
                <w:color w:val="000000"/>
                <w:rtl w:val="0"/>
              </w:rPr>
              <w:t xml:space="preserve">CATEGORÍA 5*</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3">
            <w:pPr>
              <w:jc w:val="center"/>
              <w:rPr>
                <w:color w:val="000000"/>
              </w:rPr>
            </w:pPr>
            <w:r w:rsidDel="00000000" w:rsidR="00000000" w:rsidRPr="00000000">
              <w:rPr>
                <w:b w:val="1"/>
                <w:color w:val="000000"/>
                <w:rtl w:val="0"/>
              </w:rPr>
              <w:t xml:space="preserve">Antigua 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4">
            <w:pPr>
              <w:jc w:val="center"/>
              <w:rPr>
                <w:color w:val="000000"/>
              </w:rPr>
            </w:pPr>
            <w:r w:rsidDel="00000000" w:rsidR="00000000" w:rsidRPr="00000000">
              <w:rPr>
                <w:b w:val="1"/>
                <w:color w:val="000000"/>
                <w:rtl w:val="0"/>
              </w:rPr>
              <w:t xml:space="preserve">HOTEL EL CARMEN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5">
            <w:pPr>
              <w:spacing w:after="0" w:lineRule="auto"/>
              <w:jc w:val="center"/>
              <w:rPr/>
            </w:pPr>
            <w:r w:rsidDel="00000000" w:rsidR="00000000" w:rsidRPr="00000000">
              <w:rPr>
                <w:b w:val="1"/>
                <w:color w:val="000000"/>
                <w:rtl w:val="0"/>
              </w:rPr>
              <w:t xml:space="preserve">HOTEL AURORA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6">
            <w:pPr>
              <w:spacing w:after="0" w:lineRule="auto"/>
              <w:jc w:val="center"/>
              <w:rPr/>
            </w:pPr>
            <w:r w:rsidDel="00000000" w:rsidR="00000000" w:rsidRPr="00000000">
              <w:rPr>
                <w:b w:val="1"/>
                <w:color w:val="000000"/>
                <w:rtl w:val="0"/>
              </w:rPr>
              <w:t xml:space="preserve">HOTEL CAMINO REAL ANTIGUA</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7">
            <w:pPr>
              <w:spacing w:after="0" w:lineRule="auto"/>
              <w:jc w:val="center"/>
              <w:rPr/>
            </w:pPr>
            <w:r w:rsidDel="00000000" w:rsidR="00000000" w:rsidRPr="00000000">
              <w:rPr>
                <w:b w:val="1"/>
                <w:color w:val="000000"/>
                <w:rtl w:val="0"/>
              </w:rPr>
              <w:t xml:space="preserve">Atitlan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spacing w:after="0" w:lineRule="auto"/>
              <w:jc w:val="center"/>
              <w:rPr/>
            </w:pPr>
            <w:r w:rsidDel="00000000" w:rsidR="00000000" w:rsidRPr="00000000">
              <w:rPr>
                <w:b w:val="1"/>
                <w:color w:val="000000"/>
                <w:rtl w:val="0"/>
              </w:rPr>
              <w:t xml:space="preserve">HIOTEL REGIS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9">
            <w:pPr>
              <w:spacing w:after="0" w:lineRule="auto"/>
              <w:jc w:val="center"/>
              <w:rPr/>
            </w:pPr>
            <w:r w:rsidDel="00000000" w:rsidR="00000000" w:rsidRPr="00000000">
              <w:rPr>
                <w:b w:val="1"/>
                <w:color w:val="000000"/>
                <w:rtl w:val="0"/>
              </w:rPr>
              <w:t xml:space="preserve">HOTEL PORTAL DEL LAGO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color w:val="000000"/>
                <w:rtl w:val="0"/>
              </w:rPr>
              <w:t xml:space="preserve">HOTEL ATITLAN</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pPr>
            <w:r w:rsidDel="00000000" w:rsidR="00000000" w:rsidRPr="00000000">
              <w:rPr>
                <w:b w:val="1"/>
                <w:color w:val="000000"/>
                <w:rtl w:val="0"/>
              </w:rPr>
              <w:t xml:space="preserve">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pPr>
            <w:r w:rsidDel="00000000" w:rsidR="00000000" w:rsidRPr="00000000">
              <w:rPr>
                <w:b w:val="1"/>
                <w:color w:val="000000"/>
                <w:rtl w:val="0"/>
              </w:rPr>
              <w:t xml:space="preserve">HOTEL STOFELLA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spacing w:after="0" w:lineRule="auto"/>
              <w:jc w:val="center"/>
              <w:rPr>
                <w:b w:val="1"/>
                <w:color w:val="000000"/>
              </w:rPr>
            </w:pPr>
            <w:r w:rsidDel="00000000" w:rsidR="00000000" w:rsidRPr="00000000">
              <w:rPr>
                <w:b w:val="1"/>
                <w:color w:val="000000"/>
                <w:rtl w:val="0"/>
              </w:rPr>
              <w:t xml:space="preserve">HOTEL TIKAL FUTURA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pPr>
            <w:r w:rsidDel="00000000" w:rsidR="00000000" w:rsidRPr="00000000">
              <w:rPr>
                <w:b w:val="1"/>
                <w:color w:val="000000"/>
                <w:rtl w:val="0"/>
              </w:rPr>
              <w:t xml:space="preserve">HOTEL WESTIN CAMINO REAL</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jc w:val="center"/>
              <w:rPr>
                <w:b w:val="1"/>
                <w:color w:val="000000"/>
              </w:rPr>
            </w:pPr>
            <w:r w:rsidDel="00000000" w:rsidR="00000000" w:rsidRPr="00000000">
              <w:rPr>
                <w:b w:val="1"/>
                <w:color w:val="000000"/>
                <w:rtl w:val="0"/>
              </w:rPr>
              <w:t xml:space="preserve">Flores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0">
            <w:pPr>
              <w:jc w:val="center"/>
              <w:rPr>
                <w:b w:val="1"/>
                <w:color w:val="000000"/>
              </w:rPr>
            </w:pPr>
            <w:r w:rsidDel="00000000" w:rsidR="00000000" w:rsidRPr="00000000">
              <w:rPr>
                <w:b w:val="1"/>
                <w:color w:val="000000"/>
                <w:rtl w:val="0"/>
              </w:rPr>
              <w:t xml:space="preserve">DEL PATIO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1">
            <w:pPr>
              <w:jc w:val="center"/>
              <w:rPr>
                <w:b w:val="1"/>
                <w:color w:val="000000"/>
              </w:rPr>
            </w:pPr>
            <w:r w:rsidDel="00000000" w:rsidR="00000000" w:rsidRPr="00000000">
              <w:rPr>
                <w:b w:val="1"/>
                <w:color w:val="000000"/>
                <w:rtl w:val="0"/>
              </w:rPr>
              <w:t xml:space="preserve">HOTEL CASONA DEL LAGO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2">
            <w:pPr>
              <w:jc w:val="center"/>
              <w:rPr>
                <w:b w:val="1"/>
                <w:color w:val="000000"/>
              </w:rPr>
            </w:pPr>
            <w:r w:rsidDel="00000000" w:rsidR="00000000" w:rsidRPr="00000000">
              <w:rPr>
                <w:b w:val="1"/>
                <w:color w:val="000000"/>
                <w:rtl w:val="0"/>
              </w:rPr>
              <w:t xml:space="preserve">HOTEL BOLONTIKU</w:t>
            </w:r>
          </w:p>
        </w:tc>
      </w:tr>
    </w:tbl>
    <w:p w:rsidR="00000000" w:rsidDel="00000000" w:rsidP="00000000" w:rsidRDefault="00000000" w:rsidRPr="00000000" w14:paraId="00000063">
      <w:pPr>
        <w:spacing w:after="0" w:lineRule="auto"/>
        <w:rPr>
          <w:b w:val="1"/>
        </w:rPr>
      </w:pPr>
      <w:r w:rsidDel="00000000" w:rsidR="00000000" w:rsidRPr="00000000">
        <w:rPr>
          <w:rtl w:val="0"/>
        </w:rPr>
      </w:r>
    </w:p>
    <w:p w:rsidR="00000000" w:rsidDel="00000000" w:rsidP="00000000" w:rsidRDefault="00000000" w:rsidRPr="00000000" w14:paraId="00000064">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Programas mínimo dos pasajeros. Suplemento en acomodación sencilla USD 845 + tarifa en sencilla.</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Tarifas sujetas a cambio y disponibilidad sin previo aviso.</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No opera para época de semana santa y fin de año.</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Fechas de salida: martes y viernes.</w:t>
      </w:r>
    </w:p>
    <w:p w:rsidR="00000000" w:rsidDel="00000000" w:rsidP="00000000" w:rsidRDefault="00000000" w:rsidRPr="00000000" w14:paraId="00000069">
      <w:pPr>
        <w:spacing w:after="0" w:lineRule="auto"/>
        <w:jc w:val="cente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3">
      <w:pPr>
        <w:spacing w:after="0" w:lineRule="auto"/>
        <w:jc w:val="both"/>
        <w:rPr/>
      </w:pP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7">
      <w:pPr>
        <w:spacing w:after="0" w:lineRule="auto"/>
        <w:jc w:val="both"/>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9">
      <w:pPr>
        <w:spacing w:after="0" w:lineRule="auto"/>
        <w:jc w:val="both"/>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7D">
      <w:pPr>
        <w:spacing w:after="0" w:lineRule="auto"/>
        <w:jc w:val="both"/>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1">
      <w:pPr>
        <w:spacing w:after="0" w:lineRule="auto"/>
        <w:jc w:val="both"/>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5">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8B">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8D">
      <w:pPr>
        <w:spacing w:after="0" w:lineRule="auto"/>
        <w:jc w:val="both"/>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2">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4">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5">
      <w:pPr>
        <w:spacing w:after="0" w:lineRule="auto"/>
        <w:jc w:val="both"/>
        <w:rPr>
          <w:b w:val="1"/>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8">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9">
      <w:pPr>
        <w:spacing w:after="0" w:lineRule="auto"/>
        <w:jc w:val="both"/>
        <w:rPr>
          <w:b w:val="1"/>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9D">
      <w:pPr>
        <w:spacing w:after="0" w:lineRule="auto"/>
        <w:jc w:val="both"/>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A0">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1">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5">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6">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7">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8">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AC">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1">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2">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3">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4">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6">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7">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8">
      <w:pPr>
        <w:spacing w:after="0" w:lineRule="auto"/>
        <w:jc w:val="both"/>
        <w:rPr/>
      </w:pPr>
      <w:r w:rsidDel="00000000" w:rsidR="00000000" w:rsidRPr="00000000">
        <w:rPr>
          <w:rtl w:val="0"/>
        </w:rPr>
        <w:t xml:space="preserve"> </w:t>
      </w:r>
    </w:p>
    <w:p w:rsidR="00000000" w:rsidDel="00000000" w:rsidP="00000000" w:rsidRDefault="00000000" w:rsidRPr="00000000" w14:paraId="000000B9">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B">
      <w:pPr>
        <w:spacing w:after="0" w:lineRule="auto"/>
        <w:jc w:val="both"/>
        <w:rPr/>
      </w:pP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BD">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BE">
      <w:pPr>
        <w:spacing w:after="0" w:lineRule="auto"/>
        <w:jc w:val="both"/>
        <w:rPr>
          <w:b w:val="1"/>
        </w:rPr>
      </w:pP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1">
      <w:pPr>
        <w:spacing w:after="0" w:lineRule="auto"/>
        <w:jc w:val="both"/>
        <w:rPr>
          <w:b w:val="1"/>
        </w:rPr>
      </w:pP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4">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5">
      <w:pPr>
        <w:spacing w:after="0" w:lineRule="auto"/>
        <w:jc w:val="both"/>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8">
      <w:pPr>
        <w:spacing w:after="0" w:lineRule="auto"/>
        <w:jc w:val="both"/>
        <w:rPr/>
      </w:pP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B">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CE">
      <w:pPr>
        <w:jc w:val="both"/>
        <w:rPr>
          <w:rFonts w:ascii="Arial" w:cs="Arial" w:eastAsia="Arial" w:hAnsi="Arial"/>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-1080128</wp:posOffset>
          </wp:positionH>
          <wp:positionV relativeFrom="paragraph">
            <wp:posOffset>-1411598</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mItG8/Gdg4SeSlDgJmA5CAGvgA==">CgMxLjAyCGguZ2pkZ3hzOAByITFORlc0WmVjc1N6SGh2OFJBVWJiSkNmdjI0VmEyYmo0MA==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2024-01-11T15:36:00Z</dcterms:created>
</cp:coreProperties>
</file>